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DCB0C">
      <w:pPr>
        <w:autoSpaceDE w:val="0"/>
        <w:autoSpaceDN w:val="0"/>
        <w:adjustRightInd w:val="0"/>
        <w:spacing w:line="360" w:lineRule="auto"/>
        <w:jc w:val="both"/>
        <w:rPr>
          <w:rFonts w:hint="eastAsia" w:ascii="Times New Roman" w:hAnsi="Times New Roman"/>
          <w:color w:val="36363D"/>
          <w:kern w:val="0"/>
          <w:sz w:val="52"/>
          <w:szCs w:val="52"/>
        </w:rPr>
      </w:pPr>
    </w:p>
    <w:p w14:paraId="2D2E63E2">
      <w:pPr>
        <w:autoSpaceDE w:val="0"/>
        <w:autoSpaceDN w:val="0"/>
        <w:adjustRightInd w:val="0"/>
        <w:spacing w:line="360" w:lineRule="auto"/>
        <w:jc w:val="center"/>
        <w:rPr>
          <w:rFonts w:hint="eastAsia" w:ascii="Times New Roman" w:hAnsi="Times New Roman"/>
          <w:color w:val="36363D"/>
          <w:kern w:val="0"/>
          <w:sz w:val="52"/>
          <w:szCs w:val="52"/>
        </w:rPr>
      </w:pPr>
    </w:p>
    <w:p w14:paraId="3D4646D9">
      <w:pPr>
        <w:autoSpaceDE w:val="0"/>
        <w:autoSpaceDN w:val="0"/>
        <w:adjustRightInd w:val="0"/>
        <w:spacing w:line="360" w:lineRule="auto"/>
        <w:jc w:val="center"/>
        <w:rPr>
          <w:rFonts w:ascii="Times New Roman" w:hAnsi="Times New Roman"/>
          <w:color w:val="36363D"/>
          <w:kern w:val="0"/>
          <w:sz w:val="52"/>
          <w:szCs w:val="52"/>
        </w:rPr>
      </w:pPr>
      <w:r>
        <w:rPr>
          <w:rFonts w:hint="eastAsia" w:ascii="Times New Roman" w:hAnsi="Times New Roman"/>
          <w:color w:val="36363D"/>
          <w:kern w:val="0"/>
          <w:sz w:val="52"/>
          <w:szCs w:val="52"/>
        </w:rPr>
        <w:t>四川西南城市发展有限</w:t>
      </w:r>
      <w:r>
        <w:rPr>
          <w:rFonts w:ascii="Times New Roman" w:hAnsi="Times New Roman"/>
          <w:color w:val="36363D"/>
          <w:kern w:val="0"/>
          <w:sz w:val="52"/>
          <w:szCs w:val="52"/>
        </w:rPr>
        <w:t>公司</w:t>
      </w:r>
    </w:p>
    <w:p w14:paraId="7DB5A215">
      <w:pPr>
        <w:autoSpaceDE w:val="0"/>
        <w:autoSpaceDN w:val="0"/>
        <w:adjustRightInd w:val="0"/>
        <w:spacing w:line="360" w:lineRule="auto"/>
        <w:jc w:val="center"/>
        <w:rPr>
          <w:rFonts w:hint="eastAsia" w:ascii="Times New Roman" w:hAnsi="Times New Roman"/>
          <w:color w:val="36363D"/>
          <w:spacing w:val="57"/>
          <w:kern w:val="0"/>
          <w:sz w:val="52"/>
          <w:szCs w:val="52"/>
        </w:rPr>
      </w:pPr>
      <w:r>
        <w:rPr>
          <w:rFonts w:ascii="Times New Roman" w:hAnsi="Times New Roman"/>
          <w:color w:val="36363D"/>
          <w:spacing w:val="57"/>
          <w:kern w:val="0"/>
          <w:sz w:val="52"/>
          <w:szCs w:val="52"/>
        </w:rPr>
        <w:t>中介服务机构</w:t>
      </w:r>
      <w:r>
        <w:rPr>
          <w:rFonts w:hint="eastAsia" w:ascii="Times New Roman" w:hAnsi="Times New Roman"/>
          <w:color w:val="36363D"/>
          <w:spacing w:val="57"/>
          <w:kern w:val="0"/>
          <w:sz w:val="52"/>
          <w:szCs w:val="52"/>
        </w:rPr>
        <w:t>竞争性谈判</w:t>
      </w:r>
    </w:p>
    <w:p w14:paraId="6DD95FF9">
      <w:pPr>
        <w:pStyle w:val="2"/>
        <w:rPr>
          <w:rFonts w:hint="eastAsia" w:eastAsia="方正小标宋简体"/>
          <w:lang w:eastAsia="zh-CN"/>
        </w:rPr>
      </w:pPr>
      <w:r>
        <w:rPr>
          <w:rFonts w:hint="eastAsia" w:ascii="Times New Roman" w:hAnsi="Times New Roman"/>
          <w:color w:val="36363D"/>
          <w:spacing w:val="57"/>
          <w:kern w:val="0"/>
          <w:sz w:val="52"/>
          <w:szCs w:val="52"/>
          <w:lang w:eastAsia="zh-CN"/>
        </w:rPr>
        <w:t>（</w:t>
      </w:r>
      <w:r>
        <w:rPr>
          <w:rFonts w:hint="eastAsia" w:ascii="Times New Roman" w:hAnsi="Times New Roman"/>
          <w:color w:val="36363D"/>
          <w:spacing w:val="57"/>
          <w:kern w:val="0"/>
          <w:sz w:val="52"/>
          <w:szCs w:val="52"/>
          <w:lang w:val="en-US" w:eastAsia="zh-CN"/>
        </w:rPr>
        <w:t>第三次</w:t>
      </w:r>
      <w:r>
        <w:rPr>
          <w:rFonts w:hint="eastAsia" w:ascii="Times New Roman" w:hAnsi="Times New Roman"/>
          <w:color w:val="36363D"/>
          <w:spacing w:val="57"/>
          <w:kern w:val="0"/>
          <w:sz w:val="52"/>
          <w:szCs w:val="52"/>
          <w:lang w:eastAsia="zh-CN"/>
        </w:rPr>
        <w:t>）</w:t>
      </w:r>
    </w:p>
    <w:p w14:paraId="5A34F0D4">
      <w:pPr>
        <w:autoSpaceDE w:val="0"/>
        <w:autoSpaceDN w:val="0"/>
        <w:adjustRightInd w:val="0"/>
        <w:spacing w:line="360" w:lineRule="auto"/>
        <w:jc w:val="center"/>
        <w:rPr>
          <w:rFonts w:ascii="Times New Roman" w:hAnsi="Times New Roman" w:eastAsia="方正小标宋简体"/>
          <w:color w:val="36363D"/>
          <w:kern w:val="0"/>
          <w:sz w:val="48"/>
          <w:szCs w:val="48"/>
          <w:lang w:val="zh-CN"/>
        </w:rPr>
      </w:pPr>
    </w:p>
    <w:p w14:paraId="44A0D714">
      <w:pPr>
        <w:autoSpaceDE w:val="0"/>
        <w:autoSpaceDN w:val="0"/>
        <w:adjustRightInd w:val="0"/>
        <w:spacing w:line="360" w:lineRule="auto"/>
        <w:jc w:val="center"/>
        <w:rPr>
          <w:rFonts w:ascii="Times New Roman" w:hAnsi="Times New Roman" w:eastAsia="方正小标宋简体"/>
          <w:color w:val="36363D"/>
          <w:kern w:val="0"/>
          <w:sz w:val="48"/>
          <w:szCs w:val="48"/>
          <w:lang w:val="zh-CN"/>
        </w:rPr>
      </w:pPr>
    </w:p>
    <w:p w14:paraId="56499DE9">
      <w:pPr>
        <w:autoSpaceDE w:val="0"/>
        <w:autoSpaceDN w:val="0"/>
        <w:adjustRightInd w:val="0"/>
        <w:spacing w:line="360" w:lineRule="auto"/>
        <w:jc w:val="center"/>
        <w:rPr>
          <w:rFonts w:ascii="Times New Roman" w:hAnsi="Times New Roman" w:eastAsia="方正小标宋简体"/>
          <w:color w:val="36363D"/>
          <w:kern w:val="0"/>
          <w:sz w:val="48"/>
          <w:szCs w:val="48"/>
        </w:rPr>
      </w:pPr>
      <w:r>
        <w:rPr>
          <w:rFonts w:hint="eastAsia" w:ascii="Times New Roman" w:hAnsi="Times New Roman" w:eastAsia="方正小标宋简体"/>
          <w:color w:val="36363D"/>
          <w:kern w:val="0"/>
          <w:sz w:val="48"/>
          <w:szCs w:val="48"/>
        </w:rPr>
        <w:t xml:space="preserve"> </w:t>
      </w:r>
    </w:p>
    <w:p w14:paraId="753EC051">
      <w:pPr>
        <w:autoSpaceDE w:val="0"/>
        <w:autoSpaceDN w:val="0"/>
        <w:adjustRightInd w:val="0"/>
        <w:spacing w:line="360" w:lineRule="auto"/>
        <w:jc w:val="center"/>
        <w:rPr>
          <w:rFonts w:ascii="Times New Roman" w:hAnsi="Times New Roman"/>
          <w:color w:val="36363D"/>
          <w:kern w:val="0"/>
          <w:sz w:val="32"/>
          <w:szCs w:val="32"/>
          <w:lang w:val="zh-CN"/>
        </w:rPr>
      </w:pPr>
      <w:r>
        <w:rPr>
          <w:rFonts w:hint="eastAsia" w:ascii="Times New Roman" w:hAnsi="Times New Roman"/>
          <w:color w:val="36363D"/>
          <w:kern w:val="0"/>
          <w:sz w:val="84"/>
          <w:szCs w:val="84"/>
        </w:rPr>
        <w:t>公告</w:t>
      </w:r>
      <w:r>
        <w:rPr>
          <w:rFonts w:ascii="Times New Roman" w:hAnsi="Times New Roman"/>
          <w:color w:val="36363D"/>
          <w:kern w:val="0"/>
          <w:sz w:val="84"/>
          <w:szCs w:val="84"/>
          <w:lang w:val="zh-CN"/>
        </w:rPr>
        <w:t>文件</w:t>
      </w:r>
    </w:p>
    <w:p w14:paraId="56472925">
      <w:pPr>
        <w:autoSpaceDE w:val="0"/>
        <w:autoSpaceDN w:val="0"/>
        <w:adjustRightInd w:val="0"/>
        <w:spacing w:line="360" w:lineRule="auto"/>
        <w:rPr>
          <w:rFonts w:ascii="Times New Roman" w:hAnsi="Times New Roman"/>
          <w:color w:val="36363D"/>
          <w:kern w:val="0"/>
          <w:sz w:val="32"/>
          <w:szCs w:val="32"/>
          <w:lang w:val="zh-CN"/>
        </w:rPr>
      </w:pPr>
    </w:p>
    <w:p w14:paraId="157A81EF">
      <w:pPr>
        <w:autoSpaceDE w:val="0"/>
        <w:autoSpaceDN w:val="0"/>
        <w:adjustRightInd w:val="0"/>
        <w:spacing w:line="360" w:lineRule="auto"/>
        <w:jc w:val="center"/>
        <w:rPr>
          <w:rFonts w:ascii="Times New Roman" w:hAnsi="Times New Roman"/>
          <w:color w:val="36363D"/>
          <w:kern w:val="0"/>
          <w:sz w:val="32"/>
          <w:szCs w:val="32"/>
          <w:lang w:val="zh-CN"/>
        </w:rPr>
      </w:pPr>
    </w:p>
    <w:p w14:paraId="179D0310">
      <w:pPr>
        <w:autoSpaceDE w:val="0"/>
        <w:autoSpaceDN w:val="0"/>
        <w:adjustRightInd w:val="0"/>
        <w:spacing w:line="360" w:lineRule="auto"/>
        <w:jc w:val="center"/>
        <w:rPr>
          <w:rFonts w:ascii="Times New Roman" w:hAnsi="Times New Roman"/>
          <w:color w:val="36363D"/>
          <w:kern w:val="0"/>
          <w:sz w:val="32"/>
          <w:szCs w:val="32"/>
          <w:lang w:val="zh-CN"/>
        </w:rPr>
      </w:pPr>
    </w:p>
    <w:p w14:paraId="3F67AF9A">
      <w:pPr>
        <w:autoSpaceDE w:val="0"/>
        <w:autoSpaceDN w:val="0"/>
        <w:adjustRightInd w:val="0"/>
        <w:spacing w:line="360" w:lineRule="auto"/>
        <w:jc w:val="center"/>
        <w:rPr>
          <w:rFonts w:ascii="Times New Roman" w:hAnsi="Times New Roman"/>
          <w:color w:val="36363D"/>
          <w:kern w:val="0"/>
          <w:sz w:val="32"/>
          <w:szCs w:val="32"/>
          <w:lang w:val="zh-CN"/>
        </w:rPr>
      </w:pPr>
    </w:p>
    <w:p w14:paraId="0F88A191">
      <w:pPr>
        <w:autoSpaceDE w:val="0"/>
        <w:autoSpaceDN w:val="0"/>
        <w:adjustRightInd w:val="0"/>
        <w:spacing w:line="360" w:lineRule="auto"/>
        <w:jc w:val="center"/>
        <w:rPr>
          <w:rFonts w:ascii="Times New Roman" w:hAnsi="Times New Roman"/>
          <w:color w:val="36363D"/>
          <w:kern w:val="0"/>
          <w:sz w:val="32"/>
          <w:szCs w:val="32"/>
          <w:lang w:val="zh-CN"/>
        </w:rPr>
      </w:pPr>
    </w:p>
    <w:p w14:paraId="064D182A">
      <w:pPr>
        <w:autoSpaceDE w:val="0"/>
        <w:autoSpaceDN w:val="0"/>
        <w:adjustRightInd w:val="0"/>
        <w:spacing w:line="360" w:lineRule="auto"/>
        <w:jc w:val="center"/>
        <w:rPr>
          <w:rFonts w:ascii="Times New Roman" w:hAnsi="Times New Roman" w:eastAsia="楷体_GB2312"/>
          <w:color w:val="36363D"/>
          <w:kern w:val="0"/>
          <w:sz w:val="36"/>
          <w:szCs w:val="36"/>
          <w:lang w:val="zh-CN"/>
        </w:rPr>
      </w:pPr>
      <w:r>
        <w:rPr>
          <w:rFonts w:ascii="Times New Roman" w:hAnsi="Times New Roman" w:eastAsia="楷体_GB2312"/>
          <w:color w:val="36363D"/>
          <w:kern w:val="0"/>
          <w:sz w:val="36"/>
          <w:szCs w:val="36"/>
          <w:lang w:val="zh-CN"/>
        </w:rPr>
        <w:t xml:space="preserve">     </w:t>
      </w:r>
    </w:p>
    <w:p w14:paraId="7CE2C569">
      <w:pPr>
        <w:autoSpaceDE w:val="0"/>
        <w:autoSpaceDN w:val="0"/>
        <w:adjustRightInd w:val="0"/>
        <w:spacing w:line="360" w:lineRule="auto"/>
        <w:jc w:val="center"/>
        <w:rPr>
          <w:rFonts w:ascii="Times New Roman" w:hAnsi="Times New Roman"/>
          <w:color w:val="36363D"/>
          <w:kern w:val="0"/>
          <w:sz w:val="36"/>
          <w:szCs w:val="36"/>
        </w:rPr>
      </w:pPr>
      <w:r>
        <w:rPr>
          <w:rFonts w:ascii="Times New Roman" w:hAnsi="Times New Roman" w:eastAsia="宋体" w:cs="Times New Roman"/>
          <w:color w:val="36363D"/>
          <w:kern w:val="0"/>
          <w:sz w:val="36"/>
          <w:szCs w:val="36"/>
        </w:rPr>
        <w:t>四川西南</w:t>
      </w:r>
      <w:r>
        <w:rPr>
          <w:rFonts w:hint="eastAsia" w:ascii="Times New Roman" w:hAnsi="Times New Roman" w:eastAsia="宋体" w:cs="Times New Roman"/>
          <w:color w:val="36363D"/>
          <w:kern w:val="0"/>
          <w:sz w:val="36"/>
          <w:szCs w:val="36"/>
        </w:rPr>
        <w:t>城市发展</w:t>
      </w:r>
      <w:r>
        <w:rPr>
          <w:rFonts w:ascii="Times New Roman" w:hAnsi="Times New Roman"/>
          <w:color w:val="36363D"/>
          <w:kern w:val="0"/>
          <w:sz w:val="36"/>
          <w:szCs w:val="36"/>
        </w:rPr>
        <w:t>有限公司</w:t>
      </w:r>
    </w:p>
    <w:p w14:paraId="77285751">
      <w:pPr>
        <w:autoSpaceDE w:val="0"/>
        <w:autoSpaceDN w:val="0"/>
        <w:adjustRightInd w:val="0"/>
        <w:spacing w:line="360" w:lineRule="auto"/>
        <w:jc w:val="center"/>
        <w:rPr>
          <w:rFonts w:ascii="Times New Roman" w:hAnsi="Times New Roman"/>
          <w:color w:val="36363D"/>
          <w:kern w:val="0"/>
          <w:sz w:val="36"/>
          <w:szCs w:val="36"/>
        </w:rPr>
      </w:pPr>
      <w:r>
        <w:rPr>
          <w:rFonts w:ascii="Times New Roman" w:hAnsi="Times New Roman"/>
          <w:color w:val="36363D"/>
          <w:kern w:val="0"/>
          <w:sz w:val="36"/>
          <w:szCs w:val="36"/>
        </w:rPr>
        <w:t>二〇二</w:t>
      </w:r>
      <w:r>
        <w:rPr>
          <w:rFonts w:hint="eastAsia" w:ascii="Times New Roman" w:hAnsi="Times New Roman"/>
          <w:color w:val="36363D"/>
          <w:kern w:val="0"/>
          <w:sz w:val="36"/>
          <w:szCs w:val="36"/>
        </w:rPr>
        <w:t>五</w:t>
      </w:r>
      <w:r>
        <w:rPr>
          <w:rFonts w:ascii="Times New Roman" w:hAnsi="Times New Roman"/>
          <w:color w:val="36363D"/>
          <w:kern w:val="0"/>
          <w:sz w:val="36"/>
          <w:szCs w:val="36"/>
        </w:rPr>
        <w:t>年</w:t>
      </w:r>
      <w:r>
        <w:rPr>
          <w:rFonts w:hint="eastAsia" w:ascii="Times New Roman" w:hAnsi="Times New Roman"/>
          <w:color w:val="36363D"/>
          <w:kern w:val="0"/>
          <w:sz w:val="36"/>
          <w:szCs w:val="36"/>
        </w:rPr>
        <w:t>十</w:t>
      </w:r>
      <w:r>
        <w:rPr>
          <w:rFonts w:hint="eastAsia" w:ascii="Times New Roman" w:hAnsi="Times New Roman"/>
          <w:color w:val="36363D"/>
          <w:kern w:val="0"/>
          <w:sz w:val="36"/>
          <w:szCs w:val="36"/>
          <w:lang w:val="en-US" w:eastAsia="zh-CN"/>
        </w:rPr>
        <w:t>二</w:t>
      </w:r>
      <w:r>
        <w:rPr>
          <w:rFonts w:ascii="Times New Roman" w:hAnsi="Times New Roman"/>
          <w:color w:val="36363D"/>
          <w:kern w:val="0"/>
          <w:sz w:val="36"/>
          <w:szCs w:val="36"/>
        </w:rPr>
        <w:t>月</w:t>
      </w:r>
    </w:p>
    <w:p w14:paraId="35FDBBEA">
      <w:pPr>
        <w:spacing w:line="360" w:lineRule="auto"/>
        <w:rPr>
          <w:rFonts w:ascii="Times New Roman" w:hAnsi="Times New Roman"/>
          <w:color w:val="36363D"/>
        </w:rPr>
      </w:pPr>
      <w:r>
        <w:rPr>
          <w:rFonts w:ascii="Times New Roman" w:hAnsi="Times New Roman"/>
          <w:color w:val="36363D"/>
        </w:rPr>
        <w:br w:type="page"/>
      </w:r>
    </w:p>
    <w:p w14:paraId="149D16EF">
      <w:pPr>
        <w:spacing w:line="360" w:lineRule="auto"/>
        <w:jc w:val="center"/>
        <w:rPr>
          <w:rFonts w:ascii="Times New Roman" w:hAnsi="Times New Roman" w:eastAsia="仿宋_GB2312"/>
          <w:color w:val="36363D"/>
          <w:sz w:val="32"/>
          <w:szCs w:val="32"/>
        </w:rPr>
      </w:pPr>
      <w:r>
        <w:rPr>
          <w:rFonts w:ascii="Times New Roman" w:hAnsi="Times New Roman" w:eastAsia="黑体"/>
          <w:color w:val="36363D"/>
          <w:sz w:val="36"/>
          <w:szCs w:val="36"/>
        </w:rPr>
        <w:t>目   录</w:t>
      </w:r>
    </w:p>
    <w:p w14:paraId="6336EE86">
      <w:pPr>
        <w:spacing w:line="360" w:lineRule="auto"/>
        <w:rPr>
          <w:rFonts w:ascii="Times New Roman" w:hAnsi="Times New Roman" w:eastAsia="仿宋_GB2312"/>
          <w:color w:val="36363D"/>
          <w:sz w:val="32"/>
          <w:szCs w:val="32"/>
        </w:rPr>
      </w:pPr>
    </w:p>
    <w:p w14:paraId="07F65438">
      <w:pPr>
        <w:pStyle w:val="9"/>
        <w:tabs>
          <w:tab w:val="right" w:leader="dot" w:pos="8620"/>
        </w:tabs>
        <w:rPr>
          <w:color w:val="36363D"/>
          <w:sz w:val="28"/>
          <w:szCs w:val="28"/>
        </w:rPr>
      </w:pPr>
      <w:r>
        <w:rPr>
          <w:rFonts w:eastAsia="仿宋_GB2312"/>
          <w:color w:val="36363D"/>
          <w:sz w:val="32"/>
          <w:szCs w:val="32"/>
        </w:rPr>
        <w:fldChar w:fldCharType="begin"/>
      </w:r>
      <w:r>
        <w:rPr>
          <w:rFonts w:eastAsia="仿宋_GB2312"/>
          <w:color w:val="36363D"/>
          <w:sz w:val="32"/>
          <w:szCs w:val="32"/>
        </w:rPr>
        <w:instrText xml:space="preserve">TOC \o "1-3" \h \u </w:instrText>
      </w:r>
      <w:r>
        <w:rPr>
          <w:rFonts w:eastAsia="仿宋_GB2312"/>
          <w:color w:val="36363D"/>
          <w:sz w:val="32"/>
          <w:szCs w:val="32"/>
        </w:rPr>
        <w:fldChar w:fldCharType="separate"/>
      </w:r>
      <w:r>
        <w:fldChar w:fldCharType="begin"/>
      </w:r>
      <w:r>
        <w:instrText xml:space="preserve"> HYPERLINK \l "_Toc3001" </w:instrText>
      </w:r>
      <w:r>
        <w:fldChar w:fldCharType="separate"/>
      </w:r>
      <w:r>
        <w:rPr>
          <w:color w:val="36363D"/>
          <w:sz w:val="28"/>
          <w:szCs w:val="28"/>
        </w:rPr>
        <w:t>第一部分</w:t>
      </w:r>
      <w:r>
        <w:rPr>
          <w:rFonts w:hint="eastAsia"/>
          <w:color w:val="36363D"/>
          <w:sz w:val="28"/>
          <w:szCs w:val="28"/>
        </w:rPr>
        <w:t xml:space="preserve"> 采购公告</w:t>
      </w:r>
      <w:r>
        <w:rPr>
          <w:rFonts w:hint="eastAsia"/>
          <w:color w:val="36363D"/>
          <w:sz w:val="28"/>
          <w:szCs w:val="28"/>
        </w:rPr>
        <w:fldChar w:fldCharType="end"/>
      </w:r>
    </w:p>
    <w:p w14:paraId="7C891CC2">
      <w:pPr>
        <w:pStyle w:val="9"/>
        <w:tabs>
          <w:tab w:val="right" w:leader="dot" w:pos="8620"/>
        </w:tabs>
        <w:rPr>
          <w:color w:val="36363D"/>
          <w:sz w:val="28"/>
          <w:szCs w:val="28"/>
        </w:rPr>
      </w:pPr>
      <w:r>
        <w:fldChar w:fldCharType="begin"/>
      </w:r>
      <w:r>
        <w:instrText xml:space="preserve"> HYPERLINK \l "_Toc20321" </w:instrText>
      </w:r>
      <w:r>
        <w:fldChar w:fldCharType="separate"/>
      </w:r>
      <w:r>
        <w:rPr>
          <w:color w:val="36363D"/>
          <w:kern w:val="0"/>
          <w:sz w:val="28"/>
          <w:szCs w:val="28"/>
          <w:lang w:val="zh-CN"/>
        </w:rPr>
        <w:t xml:space="preserve">第二部分 </w:t>
      </w:r>
      <w:r>
        <w:rPr>
          <w:color w:val="36363D"/>
          <w:kern w:val="0"/>
          <w:sz w:val="28"/>
          <w:szCs w:val="28"/>
        </w:rPr>
        <w:t>投标</w:t>
      </w:r>
      <w:r>
        <w:rPr>
          <w:color w:val="36363D"/>
          <w:kern w:val="0"/>
          <w:sz w:val="28"/>
          <w:szCs w:val="28"/>
          <w:lang w:val="zh-CN"/>
        </w:rPr>
        <w:t>人须知</w:t>
      </w:r>
      <w:r>
        <w:rPr>
          <w:color w:val="36363D"/>
          <w:kern w:val="0"/>
          <w:sz w:val="28"/>
          <w:szCs w:val="28"/>
          <w:lang w:val="zh-CN"/>
        </w:rPr>
        <w:fldChar w:fldCharType="end"/>
      </w:r>
    </w:p>
    <w:p w14:paraId="063B132B">
      <w:pPr>
        <w:pStyle w:val="9"/>
        <w:tabs>
          <w:tab w:val="right" w:leader="dot" w:pos="8620"/>
        </w:tabs>
        <w:rPr>
          <w:color w:val="36363D"/>
          <w:sz w:val="28"/>
          <w:szCs w:val="28"/>
        </w:rPr>
      </w:pPr>
      <w:r>
        <w:fldChar w:fldCharType="begin"/>
      </w:r>
      <w:r>
        <w:instrText xml:space="preserve"> HYPERLINK \l "_Toc11618" </w:instrText>
      </w:r>
      <w:r>
        <w:fldChar w:fldCharType="separate"/>
      </w:r>
      <w:r>
        <w:rPr>
          <w:color w:val="36363D"/>
          <w:kern w:val="0"/>
          <w:sz w:val="28"/>
          <w:szCs w:val="28"/>
          <w:lang w:val="zh-CN"/>
        </w:rPr>
        <w:t>第三部分</w:t>
      </w:r>
      <w:r>
        <w:rPr>
          <w:color w:val="36363D"/>
          <w:kern w:val="0"/>
          <w:sz w:val="28"/>
          <w:szCs w:val="28"/>
        </w:rPr>
        <w:t xml:space="preserve"> 投</w:t>
      </w:r>
      <w:r>
        <w:rPr>
          <w:color w:val="36363D"/>
          <w:kern w:val="0"/>
          <w:sz w:val="28"/>
          <w:szCs w:val="28"/>
          <w:lang w:val="zh-CN"/>
        </w:rPr>
        <w:t>标申请书的格式</w:t>
      </w:r>
      <w:r>
        <w:rPr>
          <w:color w:val="36363D"/>
          <w:kern w:val="0"/>
          <w:sz w:val="28"/>
          <w:szCs w:val="28"/>
          <w:lang w:val="zh-CN"/>
        </w:rPr>
        <w:fldChar w:fldCharType="end"/>
      </w:r>
    </w:p>
    <w:p w14:paraId="655ADA82">
      <w:pPr>
        <w:pStyle w:val="9"/>
        <w:tabs>
          <w:tab w:val="right" w:leader="dot" w:pos="8620"/>
        </w:tabs>
        <w:rPr>
          <w:color w:val="36363D"/>
        </w:rPr>
      </w:pPr>
      <w:r>
        <w:fldChar w:fldCharType="begin"/>
      </w:r>
      <w:r>
        <w:instrText xml:space="preserve"> HYPERLINK \l "_Toc2303" </w:instrText>
      </w:r>
      <w:r>
        <w:fldChar w:fldCharType="separate"/>
      </w:r>
      <w:r>
        <w:rPr>
          <w:color w:val="36363D"/>
          <w:kern w:val="0"/>
          <w:sz w:val="28"/>
          <w:szCs w:val="28"/>
          <w:lang w:val="zh-CN"/>
        </w:rPr>
        <w:t>第四部分 评审办法及标准</w:t>
      </w:r>
      <w:r>
        <w:rPr>
          <w:color w:val="36363D"/>
          <w:kern w:val="0"/>
          <w:sz w:val="28"/>
          <w:szCs w:val="28"/>
          <w:lang w:val="zh-CN"/>
        </w:rPr>
        <w:fldChar w:fldCharType="end"/>
      </w:r>
    </w:p>
    <w:p w14:paraId="613D03E0">
      <w:pPr>
        <w:spacing w:line="360" w:lineRule="auto"/>
        <w:rPr>
          <w:rFonts w:ascii="Times New Roman" w:hAnsi="Times New Roman" w:eastAsia="宋体" w:cs="Times New Roman"/>
          <w:color w:val="36363D"/>
          <w:sz w:val="28"/>
          <w:szCs w:val="28"/>
        </w:rPr>
      </w:pPr>
      <w:r>
        <w:rPr>
          <w:rFonts w:ascii="Times New Roman" w:hAnsi="Times New Roman" w:eastAsia="仿宋_GB2312"/>
          <w:color w:val="36363D"/>
          <w:szCs w:val="32"/>
        </w:rPr>
        <w:fldChar w:fldCharType="end"/>
      </w:r>
      <w:r>
        <w:rPr>
          <w:rFonts w:hint="eastAsia" w:ascii="Times New Roman" w:hAnsi="Times New Roman" w:eastAsia="仿宋_GB2312"/>
          <w:color w:val="36363D"/>
          <w:szCs w:val="32"/>
        </w:rPr>
        <w:t xml:space="preserve">    </w:t>
      </w:r>
      <w:r>
        <w:rPr>
          <w:rFonts w:hint="eastAsia" w:ascii="Times New Roman" w:hAnsi="Times New Roman" w:eastAsia="宋体" w:cs="Times New Roman"/>
          <w:color w:val="36363D"/>
          <w:sz w:val="28"/>
          <w:szCs w:val="28"/>
        </w:rPr>
        <w:t>第五部分 最终报价表</w:t>
      </w:r>
    </w:p>
    <w:p w14:paraId="24B17A5A">
      <w:pPr>
        <w:spacing w:line="360" w:lineRule="auto"/>
        <w:rPr>
          <w:rFonts w:ascii="Times New Roman" w:hAnsi="Times New Roman" w:eastAsia="仿宋_GB2312"/>
          <w:color w:val="36363D"/>
          <w:sz w:val="28"/>
          <w:szCs w:val="28"/>
        </w:rPr>
      </w:pPr>
    </w:p>
    <w:p w14:paraId="48FA0632">
      <w:pPr>
        <w:pStyle w:val="3"/>
        <w:jc w:val="center"/>
        <w:rPr>
          <w:rFonts w:ascii="Times New Roman" w:hAnsi="Times New Roman"/>
          <w:b w:val="0"/>
          <w:color w:val="36363D"/>
          <w:szCs w:val="32"/>
        </w:rPr>
      </w:pPr>
      <w:r>
        <w:rPr>
          <w:rFonts w:ascii="Times New Roman" w:hAnsi="Times New Roman" w:eastAsia="仿宋_GB2312"/>
          <w:b w:val="0"/>
          <w:color w:val="36363D"/>
        </w:rPr>
        <w:br w:type="page"/>
      </w:r>
      <w:r>
        <w:rPr>
          <w:rFonts w:ascii="Times New Roman" w:hAnsi="Times New Roman"/>
          <w:b w:val="0"/>
          <w:color w:val="36363D"/>
          <w:sz w:val="36"/>
          <w:szCs w:val="36"/>
        </w:rPr>
        <w:t xml:space="preserve">第一部分 </w:t>
      </w:r>
      <w:r>
        <w:rPr>
          <w:rFonts w:hint="eastAsia" w:ascii="Times New Roman" w:hAnsi="Times New Roman"/>
          <w:b w:val="0"/>
          <w:color w:val="36363D"/>
          <w:sz w:val="36"/>
          <w:szCs w:val="36"/>
        </w:rPr>
        <w:t>采购公告</w:t>
      </w:r>
    </w:p>
    <w:p w14:paraId="1F25ABEC">
      <w:pPr>
        <w:autoSpaceDE w:val="0"/>
        <w:autoSpaceDN w:val="0"/>
        <w:adjustRightInd w:val="0"/>
        <w:spacing w:line="560" w:lineRule="exact"/>
        <w:ind w:firstLine="630"/>
        <w:rPr>
          <w:rFonts w:ascii="Times New Roman" w:hAnsi="Times New Roman" w:eastAsia="仿宋_GB2312" w:cs="仿宋_GB2312"/>
          <w:color w:val="0F0F0F"/>
          <w:sz w:val="32"/>
          <w:szCs w:val="32"/>
        </w:rPr>
      </w:pPr>
      <w:bookmarkStart w:id="0" w:name="_GoBack"/>
      <w:r>
        <w:rPr>
          <w:rFonts w:hint="eastAsia" w:ascii="Times New Roman" w:hAnsi="Times New Roman" w:eastAsia="仿宋_GB2312" w:cs="仿宋_GB2312"/>
          <w:sz w:val="32"/>
          <w:szCs w:val="32"/>
        </w:rPr>
        <w:t>为提高投资决策的科学性和合理性，</w:t>
      </w:r>
      <w:r>
        <w:rPr>
          <w:rFonts w:hint="eastAsia" w:ascii="Times New Roman" w:hAnsi="Times New Roman" w:eastAsia="仿宋_GB2312" w:cs="仿宋_GB2312"/>
          <w:color w:val="0F0F0F"/>
          <w:sz w:val="32"/>
          <w:szCs w:val="32"/>
        </w:rPr>
        <w:t>按照罗江区人民政府采购相关规定，西南城发拟通过竞争性谈判的方式，选聘一家中介服务机构，对</w:t>
      </w:r>
      <w:r>
        <w:rPr>
          <w:rFonts w:hint="eastAsia" w:ascii="Times New Roman" w:hAnsi="Times New Roman" w:eastAsia="仿宋_GB2312" w:cs="仿宋_GB2312"/>
          <w:color w:val="0F0F0F"/>
          <w:sz w:val="32"/>
          <w:szCs w:val="32"/>
          <w:lang w:val="en-US" w:eastAsia="zh-CN"/>
        </w:rPr>
        <w:t>我司拟新建</w:t>
      </w:r>
      <w:r>
        <w:rPr>
          <w:rFonts w:hint="eastAsia" w:ascii="Times New Roman" w:hAnsi="Times New Roman" w:eastAsia="仿宋_GB2312" w:cs="仿宋_GB2312"/>
          <w:color w:val="0F0F0F"/>
          <w:sz w:val="32"/>
          <w:szCs w:val="32"/>
        </w:rPr>
        <w:t>新能源充电站建设项目进行工程设计工作并出具设计图纸。</w:t>
      </w:r>
    </w:p>
    <w:p w14:paraId="226C743B">
      <w:pPr>
        <w:autoSpaceDE w:val="0"/>
        <w:autoSpaceDN w:val="0"/>
        <w:adjustRightInd w:val="0"/>
        <w:spacing w:line="560" w:lineRule="exact"/>
        <w:ind w:firstLine="63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一、项目名称</w:t>
      </w:r>
    </w:p>
    <w:p w14:paraId="59AC62DE">
      <w:pPr>
        <w:spacing w:line="560" w:lineRule="exact"/>
        <w:ind w:firstLine="640" w:firstLineChars="200"/>
        <w:rPr>
          <w:rFonts w:ascii="Times New Roman" w:hAnsi="Times New Roman" w:eastAsia="华文仿宋"/>
          <w:color w:val="36363D"/>
          <w:sz w:val="32"/>
          <w:szCs w:val="32"/>
        </w:rPr>
      </w:pPr>
      <w:r>
        <w:rPr>
          <w:rFonts w:hint="eastAsia" w:ascii="Times New Roman" w:hAnsi="Times New Roman" w:eastAsia="仿宋_GB2312" w:cs="仿宋_GB2312"/>
          <w:color w:val="0F0F0F"/>
          <w:sz w:val="32"/>
          <w:szCs w:val="32"/>
        </w:rPr>
        <w:t>新能源充电站建设项目工程设计及概算</w:t>
      </w:r>
      <w:r>
        <w:rPr>
          <w:rFonts w:ascii="Times New Roman" w:hAnsi="Times New Roman" w:eastAsia="仿宋_GB2312"/>
          <w:color w:val="0F0F0F"/>
          <w:sz w:val="32"/>
          <w:szCs w:val="32"/>
        </w:rPr>
        <w:t>。</w:t>
      </w:r>
    </w:p>
    <w:p w14:paraId="79811DBF">
      <w:pPr>
        <w:numPr>
          <w:ilvl w:val="0"/>
          <w:numId w:val="1"/>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工作内容及成果</w:t>
      </w:r>
    </w:p>
    <w:p w14:paraId="48352D0E">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1.依据国家电力工程设计规程规范、设计标准及相关资料，完成满足项目工程要求的配电专业设计工作。</w:t>
      </w:r>
    </w:p>
    <w:p w14:paraId="596DDB85">
      <w:pPr>
        <w:ind w:firstLine="640" w:firstLineChars="200"/>
        <w:rPr>
          <w:rFonts w:hint="eastAsia" w:ascii="仿宋_GB2312" w:hAnsi="仿宋_GB2312" w:eastAsia="仿宋_GB2312" w:cs="仿宋_GB2312"/>
          <w:color w:val="000000" w:themeColor="text1"/>
          <w:sz w:val="32"/>
          <w:szCs w:val="32"/>
          <w:lang w:val="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2.概算工作内容：根据设计文件、相关标准完成概算清单编制工作。</w:t>
      </w:r>
    </w:p>
    <w:p w14:paraId="6B3A22A6">
      <w:pPr>
        <w:numPr>
          <w:ilvl w:val="0"/>
          <w:numId w:val="1"/>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采购预算</w:t>
      </w:r>
    </w:p>
    <w:p w14:paraId="632C15E0">
      <w:pPr>
        <w:spacing w:line="560" w:lineRule="exact"/>
        <w:ind w:firstLine="640" w:firstLineChars="200"/>
        <w:rPr>
          <w:rFonts w:ascii="Times New Roman" w:hAnsi="Times New Roman" w:eastAsia="仿宋_GB2312"/>
          <w:color w:val="0F0F0F"/>
          <w:sz w:val="32"/>
          <w:szCs w:val="32"/>
        </w:rPr>
      </w:pPr>
      <w:r>
        <w:rPr>
          <w:rFonts w:hint="eastAsia" w:ascii="Times New Roman" w:hAnsi="Times New Roman" w:eastAsia="仿宋_GB2312"/>
          <w:color w:val="0F0F0F"/>
          <w:sz w:val="32"/>
          <w:szCs w:val="32"/>
        </w:rPr>
        <w:t>本次采购最高限价</w:t>
      </w:r>
      <w:r>
        <w:rPr>
          <w:rFonts w:ascii="Times New Roman" w:hAnsi="Times New Roman" w:eastAsia="仿宋_GB2312"/>
          <w:color w:val="0F0F0F"/>
          <w:sz w:val="32"/>
          <w:szCs w:val="32"/>
        </w:rPr>
        <w:t>人民币</w:t>
      </w:r>
      <w:r>
        <w:rPr>
          <w:rFonts w:hint="eastAsia" w:ascii="Times New Roman" w:hAnsi="Times New Roman" w:eastAsia="仿宋_GB2312"/>
          <w:color w:val="0F0F0F"/>
          <w:sz w:val="32"/>
          <w:szCs w:val="32"/>
        </w:rPr>
        <w:t>0.36</w:t>
      </w:r>
      <w:r>
        <w:rPr>
          <w:rFonts w:ascii="Times New Roman" w:hAnsi="Times New Roman" w:eastAsia="仿宋_GB2312"/>
          <w:color w:val="0F0F0F"/>
          <w:sz w:val="32"/>
          <w:szCs w:val="32"/>
        </w:rPr>
        <w:t>万元。</w:t>
      </w:r>
    </w:p>
    <w:p w14:paraId="1035BB90">
      <w:pPr>
        <w:numPr>
          <w:ilvl w:val="0"/>
          <w:numId w:val="1"/>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投标方资格要求</w:t>
      </w:r>
    </w:p>
    <w:p w14:paraId="29372D3A">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hint="eastAsia" w:eastAsia="仿宋_GB2312"/>
          <w:color w:val="000000" w:themeColor="text1"/>
          <w:sz w:val="32"/>
          <w:szCs w:val="32"/>
          <w:lang w:val="zh-CN"/>
          <w14:textFill>
            <w14:solidFill>
              <w14:schemeClr w14:val="tx1"/>
            </w14:solidFill>
          </w14:textFill>
        </w:rPr>
        <w:t>1.具有独立承担民事责任的能力；</w:t>
      </w:r>
    </w:p>
    <w:p w14:paraId="353FFBA2">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2</w:t>
      </w:r>
      <w:r>
        <w:rPr>
          <w:rFonts w:hint="eastAsia" w:eastAsia="仿宋_GB2312"/>
          <w:color w:val="000000" w:themeColor="text1"/>
          <w:sz w:val="32"/>
          <w:szCs w:val="32"/>
          <w:lang w:val="zh-CN"/>
          <w14:textFill>
            <w14:solidFill>
              <w14:schemeClr w14:val="tx1"/>
            </w14:solidFill>
          </w14:textFill>
        </w:rPr>
        <w:t>.具有良好的商业信誉和健全的财务会计制度；</w:t>
      </w:r>
    </w:p>
    <w:p w14:paraId="3E8B5C35">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3.</w:t>
      </w:r>
      <w:r>
        <w:rPr>
          <w:rFonts w:hint="eastAsia" w:eastAsia="仿宋_GB2312"/>
          <w:color w:val="000000" w:themeColor="text1"/>
          <w:sz w:val="32"/>
          <w:szCs w:val="32"/>
          <w:lang w:val="zh-CN"/>
          <w14:textFill>
            <w14:solidFill>
              <w14:schemeClr w14:val="tx1"/>
            </w14:solidFill>
          </w14:textFill>
        </w:rPr>
        <w:t>具有履行服务所必需的设备和专业技术能力；</w:t>
      </w:r>
    </w:p>
    <w:p w14:paraId="7E75FB59">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hint="eastAsia" w:eastAsia="仿宋_GB2312"/>
          <w:color w:val="000000" w:themeColor="text1"/>
          <w:sz w:val="32"/>
          <w:szCs w:val="32"/>
          <w:lang w:val="zh-CN"/>
          <w14:textFill>
            <w14:solidFill>
              <w14:schemeClr w14:val="tx1"/>
            </w14:solidFill>
          </w14:textFill>
        </w:rPr>
        <w:t>4.具有依法缴纳税收和社会保障资金的良好记录；</w:t>
      </w:r>
    </w:p>
    <w:p w14:paraId="15927686">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5</w:t>
      </w:r>
      <w:r>
        <w:rPr>
          <w:rFonts w:hint="eastAsia" w:eastAsia="仿宋_GB2312"/>
          <w:color w:val="000000" w:themeColor="text1"/>
          <w:sz w:val="32"/>
          <w:szCs w:val="32"/>
          <w:lang w:val="zh-CN"/>
          <w14:textFill>
            <w14:solidFill>
              <w14:schemeClr w14:val="tx1"/>
            </w14:solidFill>
          </w14:textFill>
        </w:rPr>
        <w:t>.近三年内，在经营活动中没有重大违法记录。</w:t>
      </w:r>
    </w:p>
    <w:p w14:paraId="66D36B15">
      <w:pPr>
        <w:numPr>
          <w:ilvl w:val="0"/>
          <w:numId w:val="1"/>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领取采购文件的时间及地点</w:t>
      </w:r>
    </w:p>
    <w:p w14:paraId="395B0732">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采购文件投标人在公示期内自行在四川西南发展控股集团有限公司官网进行下载。</w:t>
      </w:r>
    </w:p>
    <w:p w14:paraId="2C1CE318">
      <w:pPr>
        <w:numPr>
          <w:ilvl w:val="0"/>
          <w:numId w:val="1"/>
        </w:numPr>
        <w:spacing w:line="560" w:lineRule="exact"/>
        <w:ind w:firstLine="640" w:firstLineChars="200"/>
        <w:rPr>
          <w:rFonts w:ascii="Times New Roman" w:hAnsi="Times New Roman" w:eastAsia="楷体_GB2312" w:cs="楷体_GB2312"/>
          <w:sz w:val="32"/>
          <w:szCs w:val="32"/>
        </w:rPr>
      </w:pPr>
      <w:r>
        <w:rPr>
          <w:rFonts w:hint="eastAsia" w:ascii="Times New Roman" w:hAnsi="Times New Roman" w:eastAsia="楷体_GB2312" w:cs="楷体_GB2312"/>
          <w:sz w:val="32"/>
          <w:szCs w:val="32"/>
        </w:rPr>
        <w:t>递交投标申请书的截止时间</w:t>
      </w:r>
    </w:p>
    <w:p w14:paraId="6C450260">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5</w:t>
      </w:r>
      <w:r>
        <w:rPr>
          <w:rFonts w:ascii="Times New Roman" w:hAnsi="Times New Roman" w:eastAsia="仿宋_GB2312"/>
          <w:sz w:val="32"/>
          <w:szCs w:val="32"/>
        </w:rPr>
        <w:t>年</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19</w:t>
      </w:r>
      <w:r>
        <w:rPr>
          <w:rFonts w:ascii="Times New Roman" w:hAnsi="Times New Roman" w:eastAsia="仿宋_GB2312"/>
          <w:sz w:val="32"/>
          <w:szCs w:val="32"/>
        </w:rPr>
        <w:t>日</w:t>
      </w:r>
      <w:r>
        <w:rPr>
          <w:rFonts w:hint="eastAsia" w:ascii="Times New Roman" w:hAnsi="Times New Roman" w:eastAsia="仿宋_GB2312"/>
          <w:sz w:val="32"/>
          <w:szCs w:val="32"/>
          <w:lang w:val="en-US" w:eastAsia="zh-CN"/>
        </w:rPr>
        <w:t>上午</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0</w:t>
      </w:r>
      <w:r>
        <w:rPr>
          <w:rFonts w:ascii="Times New Roman" w:hAnsi="Times New Roman" w:eastAsia="仿宋_GB2312"/>
          <w:sz w:val="32"/>
          <w:szCs w:val="32"/>
        </w:rPr>
        <w:t>:00前将密封并标记的投标申请书</w:t>
      </w:r>
      <w:r>
        <w:rPr>
          <w:rFonts w:hint="eastAsia" w:ascii="Times New Roman" w:hAnsi="Times New Roman" w:eastAsia="仿宋_GB2312"/>
          <w:sz w:val="32"/>
          <w:szCs w:val="32"/>
        </w:rPr>
        <w:t>现场递交，</w:t>
      </w:r>
      <w:r>
        <w:rPr>
          <w:rFonts w:hint="eastAsia" w:ascii="Times New Roman" w:hAnsi="Times New Roman" w:eastAsia="仿宋_GB2312"/>
          <w:sz w:val="32"/>
          <w:szCs w:val="32"/>
          <w:lang w:val="en-US" w:eastAsia="zh-CN"/>
        </w:rPr>
        <w:t>递交地址为德阳市罗江区滨江东路18号三楼会议室，</w:t>
      </w:r>
      <w:r>
        <w:rPr>
          <w:rFonts w:hint="eastAsia" w:ascii="Times New Roman" w:hAnsi="Times New Roman" w:eastAsia="仿宋_GB2312"/>
          <w:sz w:val="32"/>
          <w:szCs w:val="32"/>
        </w:rPr>
        <w:t>在递交截止时间后递交的投标文件，</w:t>
      </w:r>
      <w:r>
        <w:rPr>
          <w:rFonts w:ascii="Times New Roman" w:hAnsi="Times New Roman" w:eastAsia="仿宋_GB2312"/>
          <w:sz w:val="32"/>
          <w:szCs w:val="32"/>
        </w:rPr>
        <w:t>投标申请书将被拒绝。</w:t>
      </w:r>
    </w:p>
    <w:p w14:paraId="74CADAEF">
      <w:pPr>
        <w:numPr>
          <w:ilvl w:val="0"/>
          <w:numId w:val="1"/>
        </w:num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cs="楷体_GB2312"/>
          <w:sz w:val="32"/>
          <w:szCs w:val="32"/>
        </w:rPr>
        <w:t>评标时间：</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19</w:t>
      </w:r>
      <w:r>
        <w:rPr>
          <w:rFonts w:ascii="Times New Roman" w:hAnsi="Times New Roman" w:eastAsia="仿宋_GB2312"/>
          <w:sz w:val="32"/>
          <w:szCs w:val="32"/>
        </w:rPr>
        <w:t>日</w:t>
      </w:r>
      <w:r>
        <w:rPr>
          <w:rFonts w:hint="eastAsia" w:ascii="Times New Roman" w:hAnsi="Times New Roman" w:eastAsia="仿宋_GB2312"/>
          <w:sz w:val="32"/>
          <w:szCs w:val="32"/>
          <w:lang w:val="en-US" w:eastAsia="zh-CN"/>
        </w:rPr>
        <w:t>上</w:t>
      </w:r>
      <w:r>
        <w:rPr>
          <w:rFonts w:ascii="Times New Roman" w:hAnsi="Times New Roman" w:eastAsia="仿宋_GB2312"/>
          <w:sz w:val="32"/>
          <w:szCs w:val="32"/>
        </w:rPr>
        <w:t>午</w:t>
      </w:r>
    </w:p>
    <w:p w14:paraId="4630FFDC">
      <w:pPr>
        <w:numPr>
          <w:ilvl w:val="0"/>
          <w:numId w:val="1"/>
        </w:numPr>
        <w:spacing w:line="560" w:lineRule="exact"/>
        <w:ind w:firstLine="640" w:firstLineChars="200"/>
        <w:rPr>
          <w:rFonts w:ascii="Times New Roman" w:hAnsi="Times New Roman" w:eastAsia="楷体" w:cs="Times New Roman"/>
          <w:color w:val="36363D"/>
          <w:sz w:val="32"/>
          <w:szCs w:val="32"/>
        </w:rPr>
      </w:pPr>
      <w:r>
        <w:rPr>
          <w:rFonts w:hint="eastAsia" w:ascii="Times New Roman" w:hAnsi="Times New Roman" w:eastAsia="楷体_GB2312" w:cs="楷体_GB2312"/>
          <w:color w:val="36363D"/>
          <w:sz w:val="32"/>
          <w:szCs w:val="32"/>
        </w:rPr>
        <w:t>评标人员：</w:t>
      </w:r>
      <w:r>
        <w:rPr>
          <w:rFonts w:ascii="Times New Roman" w:hAnsi="Times New Roman" w:eastAsia="仿宋_GB2312" w:cs="Times New Roman"/>
          <w:color w:val="0F0F0F"/>
          <w:sz w:val="32"/>
          <w:szCs w:val="32"/>
        </w:rPr>
        <w:t>集团公司人员进行评标</w:t>
      </w:r>
    </w:p>
    <w:p w14:paraId="07705C21">
      <w:pPr>
        <w:spacing w:line="560" w:lineRule="exact"/>
        <w:ind w:firstLine="640" w:firstLineChars="200"/>
        <w:rPr>
          <w:rFonts w:ascii="Times New Roman" w:hAnsi="Times New Roman" w:eastAsia="仿宋_GB2312"/>
          <w:color w:val="0F0F0F"/>
          <w:sz w:val="32"/>
          <w:szCs w:val="32"/>
        </w:rPr>
      </w:pPr>
      <w:r>
        <w:rPr>
          <w:rFonts w:hint="eastAsia" w:ascii="Times New Roman" w:hAnsi="Times New Roman" w:eastAsia="楷体_GB2312" w:cs="楷体_GB2312"/>
          <w:color w:val="36363D"/>
          <w:sz w:val="32"/>
          <w:szCs w:val="32"/>
        </w:rPr>
        <w:t>九、评标方式：</w:t>
      </w:r>
      <w:r>
        <w:rPr>
          <w:rFonts w:ascii="Times New Roman" w:hAnsi="Times New Roman" w:eastAsia="仿宋_GB2312"/>
          <w:color w:val="0F0F0F"/>
          <w:sz w:val="32"/>
          <w:szCs w:val="32"/>
        </w:rPr>
        <w:t>有效投标单位</w:t>
      </w:r>
      <w:r>
        <w:rPr>
          <w:rFonts w:hint="eastAsia" w:ascii="Times New Roman" w:hAnsi="Times New Roman" w:eastAsia="仿宋_GB2312"/>
          <w:color w:val="0F0F0F"/>
          <w:sz w:val="32"/>
          <w:szCs w:val="32"/>
        </w:rPr>
        <w:t>报价最低</w:t>
      </w:r>
      <w:r>
        <w:rPr>
          <w:rFonts w:hint="eastAsia" w:ascii="Times New Roman" w:hAnsi="Times New Roman" w:eastAsia="仿宋_GB2312"/>
          <w:color w:val="0F0F0F"/>
          <w:sz w:val="32"/>
          <w:szCs w:val="32"/>
          <w:lang w:eastAsia="zh-CN"/>
        </w:rPr>
        <w:t>（</w:t>
      </w:r>
      <w:r>
        <w:rPr>
          <w:rFonts w:hint="eastAsia" w:ascii="Times New Roman" w:hAnsi="Times New Roman" w:eastAsia="仿宋_GB2312"/>
          <w:color w:val="0F0F0F"/>
          <w:sz w:val="32"/>
          <w:szCs w:val="32"/>
          <w:lang w:val="en-US" w:eastAsia="zh-CN"/>
        </w:rPr>
        <w:t>不含税</w:t>
      </w:r>
      <w:r>
        <w:rPr>
          <w:rFonts w:hint="eastAsia" w:ascii="Times New Roman" w:hAnsi="Times New Roman" w:eastAsia="仿宋_GB2312"/>
          <w:color w:val="0F0F0F"/>
          <w:sz w:val="32"/>
          <w:szCs w:val="32"/>
          <w:lang w:eastAsia="zh-CN"/>
        </w:rPr>
        <w:t>）</w:t>
      </w:r>
      <w:r>
        <w:rPr>
          <w:rFonts w:ascii="Times New Roman" w:hAnsi="Times New Roman" w:eastAsia="仿宋_GB2312"/>
          <w:color w:val="0F0F0F"/>
          <w:sz w:val="32"/>
          <w:szCs w:val="32"/>
        </w:rPr>
        <w:t>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rPr>
        <w:t>排序第一人，次低的为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rPr>
        <w:t>排序第二人，依次类推。</w:t>
      </w:r>
    </w:p>
    <w:p w14:paraId="5073611F">
      <w:pPr>
        <w:spacing w:line="560" w:lineRule="exact"/>
        <w:ind w:firstLine="640" w:firstLineChars="200"/>
        <w:rPr>
          <w:rFonts w:ascii="Times New Roman" w:hAnsi="Times New Roman" w:eastAsia="楷体_GB2312" w:cs="楷体_GB2312"/>
          <w:color w:val="0F0F0F"/>
          <w:kern w:val="0"/>
          <w:sz w:val="32"/>
          <w:szCs w:val="32"/>
        </w:rPr>
      </w:pPr>
      <w:r>
        <w:rPr>
          <w:rFonts w:hint="eastAsia" w:ascii="Times New Roman" w:hAnsi="Times New Roman" w:eastAsia="楷体_GB2312" w:cs="楷体_GB2312"/>
          <w:color w:val="36363D"/>
          <w:sz w:val="32"/>
          <w:szCs w:val="32"/>
        </w:rPr>
        <w:t>十、提交成果时间</w:t>
      </w:r>
    </w:p>
    <w:p w14:paraId="187BD376">
      <w:pPr>
        <w:tabs>
          <w:tab w:val="left" w:pos="1100"/>
        </w:tabs>
        <w:spacing w:line="360" w:lineRule="auto"/>
        <w:ind w:firstLine="640" w:firstLineChars="200"/>
        <w:rPr>
          <w:rFonts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合同签订后5个工作</w:t>
      </w:r>
      <w:r>
        <w:rPr>
          <w:rFonts w:ascii="仿宋_GB2312" w:hAnsi="仿宋_GB2312" w:eastAsia="仿宋_GB2312" w:cs="仿宋_GB2312"/>
          <w:color w:val="000000" w:themeColor="text1"/>
          <w:kern w:val="0"/>
          <w:sz w:val="32"/>
          <w:szCs w:val="32"/>
          <w14:textFill>
            <w14:solidFill>
              <w14:schemeClr w14:val="tx1"/>
            </w14:solidFill>
          </w14:textFill>
        </w:rPr>
        <w:t>日内，向</w:t>
      </w:r>
      <w:r>
        <w:rPr>
          <w:rFonts w:hint="eastAsia" w:ascii="仿宋_GB2312" w:hAnsi="仿宋_GB2312" w:eastAsia="仿宋_GB2312" w:cs="仿宋_GB2312"/>
          <w:color w:val="000000" w:themeColor="text1"/>
          <w:kern w:val="0"/>
          <w:sz w:val="32"/>
          <w:szCs w:val="32"/>
          <w14:textFill>
            <w14:solidFill>
              <w14:schemeClr w14:val="tx1"/>
            </w14:solidFill>
          </w14:textFill>
        </w:rPr>
        <w:t>委托</w:t>
      </w:r>
      <w:r>
        <w:rPr>
          <w:rFonts w:ascii="仿宋_GB2312" w:hAnsi="仿宋_GB2312" w:eastAsia="仿宋_GB2312" w:cs="仿宋_GB2312"/>
          <w:color w:val="000000" w:themeColor="text1"/>
          <w:kern w:val="0"/>
          <w:sz w:val="32"/>
          <w:szCs w:val="32"/>
          <w14:textFill>
            <w14:solidFill>
              <w14:schemeClr w14:val="tx1"/>
            </w14:solidFill>
          </w14:textFill>
        </w:rPr>
        <w:t>方提交</w:t>
      </w:r>
      <w:r>
        <w:rPr>
          <w:rFonts w:hint="eastAsia" w:ascii="仿宋_GB2312" w:hAnsi="仿宋_GB2312" w:eastAsia="仿宋_GB2312" w:cs="仿宋_GB2312"/>
          <w:color w:val="000000" w:themeColor="text1"/>
          <w:kern w:val="0"/>
          <w:sz w:val="32"/>
          <w:szCs w:val="32"/>
          <w14:textFill>
            <w14:solidFill>
              <w14:schemeClr w14:val="tx1"/>
            </w14:solidFill>
          </w14:textFill>
        </w:rPr>
        <w:t>初设及概算</w:t>
      </w:r>
      <w:r>
        <w:rPr>
          <w:rFonts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委托方审核确认初稿后，中标机构</w:t>
      </w:r>
      <w:r>
        <w:rPr>
          <w:rFonts w:ascii="仿宋_GB2312" w:hAnsi="仿宋_GB2312" w:eastAsia="仿宋_GB2312" w:cs="仿宋_GB2312"/>
          <w:color w:val="000000" w:themeColor="text1"/>
          <w:kern w:val="0"/>
          <w:sz w:val="32"/>
          <w:szCs w:val="32"/>
          <w14:textFill>
            <w14:solidFill>
              <w14:schemeClr w14:val="tx1"/>
            </w14:solidFill>
          </w14:textFill>
        </w:rPr>
        <w:t>向</w:t>
      </w:r>
      <w:r>
        <w:rPr>
          <w:rFonts w:hint="eastAsia" w:ascii="仿宋_GB2312" w:hAnsi="仿宋_GB2312" w:eastAsia="仿宋_GB2312" w:cs="仿宋_GB2312"/>
          <w:color w:val="000000" w:themeColor="text1"/>
          <w:kern w:val="0"/>
          <w:sz w:val="32"/>
          <w:szCs w:val="32"/>
          <w14:textFill>
            <w14:solidFill>
              <w14:schemeClr w14:val="tx1"/>
            </w14:solidFill>
          </w14:textFill>
        </w:rPr>
        <w:t>委托</w:t>
      </w:r>
      <w:r>
        <w:rPr>
          <w:rFonts w:ascii="仿宋_GB2312" w:hAnsi="仿宋_GB2312" w:eastAsia="仿宋_GB2312" w:cs="仿宋_GB2312"/>
          <w:color w:val="000000" w:themeColor="text1"/>
          <w:kern w:val="0"/>
          <w:sz w:val="32"/>
          <w:szCs w:val="32"/>
          <w14:textFill>
            <w14:solidFill>
              <w14:schemeClr w14:val="tx1"/>
            </w14:solidFill>
          </w14:textFill>
        </w:rPr>
        <w:t>方</w:t>
      </w:r>
      <w:r>
        <w:rPr>
          <w:rFonts w:hint="eastAsia" w:ascii="仿宋_GB2312" w:hAnsi="仿宋_GB2312" w:eastAsia="仿宋_GB2312" w:cs="仿宋_GB2312"/>
          <w:color w:val="000000" w:themeColor="text1"/>
          <w:kern w:val="0"/>
          <w:sz w:val="32"/>
          <w:szCs w:val="32"/>
          <w14:textFill>
            <w14:solidFill>
              <w14:schemeClr w14:val="tx1"/>
            </w14:solidFill>
          </w14:textFill>
        </w:rPr>
        <w:t>提交完整版确定稿。</w:t>
      </w:r>
    </w:p>
    <w:p w14:paraId="32F30D7F">
      <w:p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十一、联系人及联系方式</w:t>
      </w:r>
    </w:p>
    <w:p w14:paraId="78E8DC82">
      <w:pPr>
        <w:spacing w:line="560" w:lineRule="exact"/>
        <w:ind w:firstLine="640" w:firstLineChars="200"/>
        <w:rPr>
          <w:rFonts w:ascii="Times New Roman" w:hAnsi="Times New Roman" w:eastAsia="仿宋"/>
          <w:color w:val="36363D"/>
          <w:sz w:val="32"/>
          <w:szCs w:val="32"/>
        </w:rPr>
      </w:pPr>
      <w:r>
        <w:rPr>
          <w:rFonts w:ascii="Times New Roman" w:hAnsi="Times New Roman" w:eastAsia="仿宋_GB2312"/>
          <w:color w:val="0F0F0F"/>
          <w:sz w:val="32"/>
          <w:szCs w:val="32"/>
        </w:rPr>
        <w:t>联系人：</w:t>
      </w:r>
      <w:r>
        <w:rPr>
          <w:rFonts w:hint="eastAsia" w:ascii="Times New Roman" w:hAnsi="Times New Roman" w:eastAsia="仿宋_GB2312"/>
          <w:color w:val="0F0F0F"/>
          <w:sz w:val="32"/>
          <w:szCs w:val="32"/>
        </w:rPr>
        <w:t>唐先生</w:t>
      </w:r>
      <w:r>
        <w:rPr>
          <w:rFonts w:ascii="Times New Roman" w:hAnsi="Times New Roman" w:eastAsia="仿宋_GB2312"/>
          <w:color w:val="0F0F0F"/>
          <w:sz w:val="32"/>
          <w:szCs w:val="32"/>
        </w:rPr>
        <w:t xml:space="preserve">       联系方式：</w:t>
      </w:r>
      <w:r>
        <w:rPr>
          <w:rFonts w:hint="eastAsia" w:ascii="Times New Roman" w:hAnsi="Times New Roman" w:eastAsia="仿宋_GB2312"/>
          <w:color w:val="0F0F0F"/>
          <w:sz w:val="32"/>
          <w:szCs w:val="32"/>
        </w:rPr>
        <w:t>0838-3200068</w:t>
      </w:r>
    </w:p>
    <w:p w14:paraId="5E769050">
      <w:pPr>
        <w:spacing w:line="560" w:lineRule="exact"/>
        <w:ind w:left="3520" w:hanging="3520" w:hangingChars="1100"/>
        <w:rPr>
          <w:rFonts w:ascii="Times New Roman" w:hAnsi="Times New Roman" w:eastAsia="仿宋"/>
          <w:color w:val="36363D"/>
          <w:sz w:val="32"/>
          <w:szCs w:val="32"/>
        </w:rPr>
      </w:pPr>
      <w:r>
        <w:rPr>
          <w:rFonts w:ascii="Times New Roman" w:hAnsi="Times New Roman" w:eastAsia="仿宋"/>
          <w:color w:val="36363D"/>
          <w:sz w:val="32"/>
          <w:szCs w:val="32"/>
        </w:rPr>
        <w:t xml:space="preserve">                   </w:t>
      </w:r>
    </w:p>
    <w:p w14:paraId="78EDB828">
      <w:pPr>
        <w:spacing w:line="560" w:lineRule="exact"/>
        <w:rPr>
          <w:rFonts w:ascii="Times New Roman" w:hAnsi="Times New Roman" w:eastAsia="仿宋"/>
          <w:color w:val="36363D"/>
          <w:sz w:val="32"/>
          <w:szCs w:val="32"/>
        </w:rPr>
      </w:pPr>
    </w:p>
    <w:p w14:paraId="6E78055B">
      <w:pPr>
        <w:spacing w:line="560" w:lineRule="exact"/>
        <w:ind w:left="640" w:hanging="640" w:hangingChars="200"/>
        <w:rPr>
          <w:rFonts w:ascii="Times New Roman" w:hAnsi="Times New Roman" w:eastAsia="仿宋_GB2312"/>
          <w:color w:val="0F0F0F"/>
          <w:sz w:val="32"/>
          <w:szCs w:val="32"/>
        </w:rPr>
      </w:pPr>
      <w:r>
        <w:rPr>
          <w:rFonts w:ascii="Times New Roman" w:hAnsi="Times New Roman" w:eastAsia="仿宋"/>
          <w:color w:val="36363D"/>
          <w:sz w:val="32"/>
          <w:szCs w:val="32"/>
        </w:rPr>
        <w:t xml:space="preserve"> </w:t>
      </w:r>
      <w:r>
        <w:rPr>
          <w:rFonts w:hint="eastAsia" w:ascii="Times New Roman" w:hAnsi="Times New Roman" w:eastAsia="仿宋"/>
          <w:color w:val="36363D"/>
          <w:sz w:val="32"/>
          <w:szCs w:val="32"/>
        </w:rPr>
        <w:t xml:space="preserve">                          </w:t>
      </w:r>
      <w:r>
        <w:rPr>
          <w:rFonts w:hint="eastAsia" w:ascii="Times New Roman" w:hAnsi="Times New Roman" w:eastAsia="仿宋_GB2312"/>
          <w:color w:val="0F0F0F"/>
          <w:sz w:val="32"/>
          <w:szCs w:val="32"/>
        </w:rPr>
        <w:t>四川西南城市发展有限公司</w:t>
      </w:r>
    </w:p>
    <w:p w14:paraId="512DDBB0">
      <w:pPr>
        <w:spacing w:line="560" w:lineRule="exact"/>
        <w:ind w:firstLine="640" w:firstLineChars="200"/>
        <w:rPr>
          <w:rFonts w:ascii="Times New Roman" w:hAnsi="Times New Roman" w:eastAsia="仿宋_GB2312"/>
          <w:color w:val="0F0F0F"/>
          <w:sz w:val="32"/>
          <w:szCs w:val="32"/>
        </w:rPr>
      </w:pPr>
      <w:r>
        <w:rPr>
          <w:rFonts w:ascii="Times New Roman" w:hAnsi="Times New Roman" w:eastAsia="仿宋_GB2312"/>
          <w:color w:val="0F0F0F"/>
          <w:sz w:val="32"/>
          <w:szCs w:val="32"/>
        </w:rPr>
        <w:t xml:space="preserve">                          </w:t>
      </w:r>
      <w:r>
        <w:rPr>
          <w:rFonts w:hint="eastAsia" w:ascii="Times New Roman" w:hAnsi="Times New Roman" w:eastAsia="仿宋_GB2312"/>
          <w:color w:val="0F0F0F"/>
          <w:sz w:val="32"/>
          <w:szCs w:val="32"/>
        </w:rPr>
        <w:t xml:space="preserve">  </w:t>
      </w:r>
      <w:r>
        <w:rPr>
          <w:rFonts w:ascii="Times New Roman" w:hAnsi="Times New Roman" w:eastAsia="仿宋_GB2312"/>
          <w:color w:val="0F0F0F"/>
          <w:sz w:val="32"/>
          <w:szCs w:val="32"/>
        </w:rPr>
        <w:t>202</w:t>
      </w:r>
      <w:r>
        <w:rPr>
          <w:rFonts w:hint="eastAsia" w:ascii="Times New Roman" w:hAnsi="Times New Roman" w:eastAsia="仿宋_GB2312"/>
          <w:color w:val="0F0F0F"/>
          <w:sz w:val="32"/>
          <w:szCs w:val="32"/>
        </w:rPr>
        <w:t>5</w:t>
      </w:r>
      <w:r>
        <w:rPr>
          <w:rFonts w:ascii="Times New Roman" w:hAnsi="Times New Roman" w:eastAsia="仿宋_GB2312"/>
          <w:color w:val="0F0F0F"/>
          <w:sz w:val="32"/>
          <w:szCs w:val="32"/>
        </w:rPr>
        <w:t>年</w:t>
      </w:r>
      <w:r>
        <w:rPr>
          <w:rFonts w:hint="eastAsia" w:ascii="Times New Roman" w:hAnsi="Times New Roman" w:eastAsia="仿宋_GB2312"/>
          <w:color w:val="0F0F0F"/>
          <w:sz w:val="32"/>
          <w:szCs w:val="32"/>
        </w:rPr>
        <w:t>1</w:t>
      </w:r>
      <w:r>
        <w:rPr>
          <w:rFonts w:hint="eastAsia" w:ascii="Times New Roman" w:hAnsi="Times New Roman" w:eastAsia="仿宋_GB2312"/>
          <w:color w:val="0F0F0F"/>
          <w:sz w:val="32"/>
          <w:szCs w:val="32"/>
          <w:lang w:val="en-US" w:eastAsia="zh-CN"/>
        </w:rPr>
        <w:t>2</w:t>
      </w:r>
      <w:r>
        <w:rPr>
          <w:rFonts w:ascii="Times New Roman" w:hAnsi="Times New Roman" w:eastAsia="仿宋_GB2312"/>
          <w:color w:val="0F0F0F"/>
          <w:sz w:val="32"/>
          <w:szCs w:val="32"/>
        </w:rPr>
        <w:t>月</w:t>
      </w:r>
      <w:r>
        <w:rPr>
          <w:rFonts w:hint="eastAsia" w:ascii="Times New Roman" w:hAnsi="Times New Roman" w:eastAsia="仿宋_GB2312"/>
          <w:color w:val="0F0F0F"/>
          <w:sz w:val="32"/>
          <w:szCs w:val="32"/>
          <w:lang w:val="en-US" w:eastAsia="zh-CN"/>
        </w:rPr>
        <w:t>15</w:t>
      </w:r>
      <w:r>
        <w:rPr>
          <w:rFonts w:ascii="Times New Roman" w:hAnsi="Times New Roman" w:eastAsia="仿宋_GB2312"/>
          <w:color w:val="0F0F0F"/>
          <w:sz w:val="32"/>
          <w:szCs w:val="32"/>
        </w:rPr>
        <w:t>日</w:t>
      </w:r>
    </w:p>
    <w:bookmarkEnd w:id="0"/>
    <w:p w14:paraId="38A90BF8">
      <w:pPr>
        <w:ind w:firstLine="640" w:firstLineChars="200"/>
        <w:jc w:val="center"/>
        <w:rPr>
          <w:rFonts w:ascii="Times New Roman" w:hAnsi="Times New Roman" w:eastAsia="楷体_GB2312"/>
          <w:color w:val="36363D"/>
          <w:kern w:val="0"/>
          <w:sz w:val="32"/>
          <w:szCs w:val="32"/>
          <w:lang w:val="zh-CN"/>
        </w:rPr>
      </w:pPr>
      <w:r>
        <w:rPr>
          <w:rFonts w:ascii="Times New Roman" w:hAnsi="Times New Roman" w:eastAsia="仿宋"/>
          <w:color w:val="36363D"/>
          <w:sz w:val="32"/>
          <w:szCs w:val="32"/>
        </w:rPr>
        <w:br w:type="page"/>
      </w:r>
      <w:r>
        <w:rPr>
          <w:rFonts w:ascii="Times New Roman" w:hAnsi="Times New Roman"/>
          <w:b/>
          <w:color w:val="36363D"/>
          <w:kern w:val="0"/>
          <w:sz w:val="36"/>
          <w:szCs w:val="36"/>
          <w:lang w:val="zh-CN"/>
        </w:rPr>
        <w:t>第二部分</w:t>
      </w:r>
      <w:r>
        <w:rPr>
          <w:rFonts w:ascii="Times New Roman" w:hAnsi="Times New Roman"/>
          <w:b/>
          <w:color w:val="36363D"/>
          <w:kern w:val="0"/>
          <w:sz w:val="36"/>
          <w:szCs w:val="36"/>
        </w:rPr>
        <w:t xml:space="preserve"> 投标</w:t>
      </w:r>
      <w:r>
        <w:rPr>
          <w:rFonts w:ascii="Times New Roman" w:hAnsi="Times New Roman"/>
          <w:b/>
          <w:color w:val="36363D"/>
          <w:kern w:val="0"/>
          <w:sz w:val="36"/>
          <w:szCs w:val="36"/>
          <w:lang w:val="zh-CN"/>
        </w:rPr>
        <w:t>人须知</w:t>
      </w:r>
    </w:p>
    <w:p w14:paraId="2E6CC29B">
      <w:pPr>
        <w:autoSpaceDE w:val="0"/>
        <w:autoSpaceDN w:val="0"/>
        <w:spacing w:line="560" w:lineRule="exact"/>
        <w:ind w:firstLine="640" w:firstLineChars="200"/>
        <w:rPr>
          <w:rFonts w:ascii="Times New Roman" w:hAnsi="Times New Roman" w:eastAsia="楷体_GB2312"/>
          <w:color w:val="36363D"/>
          <w:kern w:val="0"/>
          <w:sz w:val="32"/>
          <w:szCs w:val="32"/>
          <w:lang w:val="zh-CN"/>
        </w:rPr>
      </w:pPr>
    </w:p>
    <w:p w14:paraId="43445EF2">
      <w:pPr>
        <w:autoSpaceDE w:val="0"/>
        <w:autoSpaceDN w:val="0"/>
        <w:spacing w:line="560" w:lineRule="exact"/>
        <w:ind w:firstLine="640" w:firstLineChars="200"/>
        <w:rPr>
          <w:rFonts w:ascii="Times New Roman" w:hAnsi="Times New Roman" w:eastAsia="楷体_GB2312"/>
          <w:color w:val="36363D"/>
          <w:kern w:val="0"/>
          <w:sz w:val="32"/>
          <w:szCs w:val="32"/>
        </w:rPr>
      </w:pPr>
      <w:r>
        <w:rPr>
          <w:rFonts w:ascii="Times New Roman" w:hAnsi="Times New Roman" w:eastAsia="楷体_GB2312"/>
          <w:color w:val="36363D"/>
          <w:kern w:val="0"/>
          <w:sz w:val="32"/>
          <w:szCs w:val="32"/>
          <w:lang w:val="zh-CN"/>
        </w:rPr>
        <w:t>一、工作内容</w:t>
      </w:r>
      <w:r>
        <w:rPr>
          <w:rFonts w:ascii="Times New Roman" w:hAnsi="Times New Roman" w:eastAsia="楷体_GB2312"/>
          <w:color w:val="36363D"/>
          <w:kern w:val="0"/>
          <w:sz w:val="32"/>
          <w:szCs w:val="32"/>
        </w:rPr>
        <w:t>及成果</w:t>
      </w:r>
    </w:p>
    <w:p w14:paraId="46FB63BB">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1.依据国家电力工程设计规程规范、设计标准及相关资料，完成满足项目工程要求的配电专业设计工作。</w:t>
      </w:r>
    </w:p>
    <w:p w14:paraId="76E7856C">
      <w:pPr>
        <w:ind w:firstLine="640" w:firstLineChars="200"/>
        <w:rPr>
          <w:rFonts w:hint="eastAsia" w:ascii="仿宋_GB2312" w:hAnsi="仿宋_GB2312" w:eastAsia="仿宋_GB2312" w:cs="仿宋_GB2312"/>
          <w:color w:val="000000" w:themeColor="text1"/>
          <w:sz w:val="32"/>
          <w:szCs w:val="32"/>
          <w:lang w:val="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2.概算工作内容：根据设计文件、相关标准完成概算清单编制工作。</w:t>
      </w:r>
    </w:p>
    <w:p w14:paraId="2CBEAA3E">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二、投标人资格</w:t>
      </w:r>
    </w:p>
    <w:p w14:paraId="46B76167">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1.在中国境内注册并具有独立法人资格的合法企业。</w:t>
      </w:r>
    </w:p>
    <w:p w14:paraId="532FF019">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2.具有独立承担民事责任的能力。</w:t>
      </w:r>
    </w:p>
    <w:p w14:paraId="5DDBA9D7">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3.具有良好的商业信誉和健全的财务会计制度。</w:t>
      </w:r>
    </w:p>
    <w:p w14:paraId="3F8CE5AC">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4.具有履行合同所必需的设备和专业技术能力。</w:t>
      </w:r>
    </w:p>
    <w:p w14:paraId="3080C7BA">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5.具有依法缴纳税收和社会保障资金的良好记录。</w:t>
      </w:r>
    </w:p>
    <w:p w14:paraId="2FE45C7C">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6.参加本次活动前三年内，在经营活动中没有重大违法记录。</w:t>
      </w:r>
    </w:p>
    <w:p w14:paraId="15F7DE7F">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7.资质要求：（1）独立企业法人资格；（2）具备国家建设行政主管部门颁发的电力行业乙级及以上设计资质；（3）四川省省外设计企业需提供有效的《四川省省外企业入川承揽业务验证登记证》或《四川省省外勘察、设计企业入川承揽业务信息录入证》。</w:t>
      </w:r>
    </w:p>
    <w:p w14:paraId="70752562">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三、</w:t>
      </w:r>
      <w:r>
        <w:rPr>
          <w:rFonts w:hint="eastAsia" w:ascii="Times New Roman" w:hAnsi="Times New Roman" w:eastAsia="楷体_GB2312"/>
          <w:color w:val="36363D"/>
          <w:kern w:val="0"/>
          <w:sz w:val="32"/>
          <w:szCs w:val="32"/>
        </w:rPr>
        <w:t>采购</w:t>
      </w:r>
      <w:r>
        <w:rPr>
          <w:rFonts w:ascii="Times New Roman" w:hAnsi="Times New Roman" w:eastAsia="楷体_GB2312"/>
          <w:color w:val="36363D"/>
          <w:kern w:val="0"/>
          <w:sz w:val="32"/>
          <w:szCs w:val="32"/>
          <w:lang w:val="zh-CN"/>
        </w:rPr>
        <w:t>时间及地点</w:t>
      </w:r>
    </w:p>
    <w:p w14:paraId="4104F4B9">
      <w:pPr>
        <w:tabs>
          <w:tab w:val="left" w:pos="0"/>
          <w:tab w:val="left" w:pos="540"/>
          <w:tab w:val="left" w:pos="720"/>
        </w:tabs>
        <w:spacing w:line="560" w:lineRule="exact"/>
        <w:ind w:firstLine="640" w:firstLineChars="200"/>
        <w:rPr>
          <w:rFonts w:ascii="Times New Roman" w:hAnsi="Times New Roman" w:eastAsia="仿宋_GB2312"/>
          <w:color w:val="0F0F0F"/>
          <w:sz w:val="32"/>
          <w:szCs w:val="32"/>
        </w:rPr>
      </w:pPr>
      <w:r>
        <w:rPr>
          <w:rFonts w:ascii="Times New Roman" w:hAnsi="Times New Roman" w:eastAsia="仿宋_GB2312"/>
          <w:color w:val="0F0F0F"/>
          <w:sz w:val="32"/>
          <w:szCs w:val="32"/>
        </w:rPr>
        <w:t>按</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rPr>
        <w:t>文件中确定的时间及地点进行。</w:t>
      </w:r>
    </w:p>
    <w:p w14:paraId="48921F82">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四、</w:t>
      </w:r>
      <w:r>
        <w:rPr>
          <w:rFonts w:hint="eastAsia" w:ascii="Times New Roman" w:hAnsi="Times New Roman" w:eastAsia="楷体_GB2312"/>
          <w:color w:val="36363D"/>
          <w:kern w:val="0"/>
          <w:sz w:val="32"/>
          <w:szCs w:val="32"/>
        </w:rPr>
        <w:t>采购</w:t>
      </w:r>
      <w:r>
        <w:rPr>
          <w:rFonts w:ascii="Times New Roman" w:hAnsi="Times New Roman" w:eastAsia="楷体_GB2312"/>
          <w:color w:val="36363D"/>
          <w:kern w:val="0"/>
          <w:sz w:val="32"/>
          <w:szCs w:val="32"/>
          <w:lang w:val="zh-CN"/>
        </w:rPr>
        <w:t>文件</w:t>
      </w:r>
    </w:p>
    <w:p w14:paraId="1451393B">
      <w:pPr>
        <w:autoSpaceDE w:val="0"/>
        <w:autoSpaceDN w:val="0"/>
        <w:spacing w:line="560" w:lineRule="exact"/>
        <w:ind w:firstLine="640" w:firstLineChars="200"/>
        <w:rPr>
          <w:rFonts w:ascii="Times New Roman" w:hAnsi="Times New Roman" w:eastAsia="仿宋_GB2312"/>
          <w:color w:val="36363D"/>
          <w:kern w:val="0"/>
          <w:sz w:val="32"/>
          <w:szCs w:val="32"/>
          <w:lang w:val="zh-CN"/>
        </w:rPr>
      </w:pPr>
      <w:r>
        <w:rPr>
          <w:rFonts w:ascii="Times New Roman" w:hAnsi="Times New Roman" w:eastAsia="仿宋_GB2312"/>
          <w:color w:val="0F0F0F"/>
          <w:sz w:val="32"/>
          <w:szCs w:val="32"/>
          <w:lang w:val="zh-CN"/>
        </w:rPr>
        <w:t>投标人应仔细阅读</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文件，按</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文件的规定和要求的格式编写投标申请书。</w:t>
      </w:r>
    </w:p>
    <w:p w14:paraId="04C1C07A">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五、投标申请书的主要内容</w:t>
      </w:r>
    </w:p>
    <w:p w14:paraId="15DF06F9">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服务收费报价</w:t>
      </w:r>
      <w:r>
        <w:rPr>
          <w:rFonts w:hint="eastAsia" w:ascii="Times New Roman" w:hAnsi="Times New Roman" w:eastAsia="仿宋_GB2312"/>
          <w:color w:val="0F0F0F"/>
          <w:sz w:val="32"/>
          <w:szCs w:val="32"/>
          <w:lang w:val="zh-CN"/>
        </w:rPr>
        <w:t>；</w:t>
      </w:r>
    </w:p>
    <w:p w14:paraId="619B06FC">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rPr>
        <w:t>法定代表人证明书或</w:t>
      </w:r>
      <w:r>
        <w:rPr>
          <w:rFonts w:ascii="Times New Roman" w:hAnsi="Times New Roman" w:eastAsia="仿宋_GB2312"/>
          <w:color w:val="0F0F0F"/>
          <w:sz w:val="32"/>
          <w:szCs w:val="32"/>
          <w:lang w:val="zh-CN"/>
        </w:rPr>
        <w:t>法定代表人授权书；</w:t>
      </w:r>
    </w:p>
    <w:p w14:paraId="793E61ED">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rPr>
      </w:pPr>
      <w:r>
        <w:rPr>
          <w:rFonts w:ascii="Times New Roman" w:hAnsi="Times New Roman" w:eastAsia="仿宋_GB2312"/>
          <w:color w:val="0F0F0F"/>
          <w:sz w:val="32"/>
          <w:szCs w:val="32"/>
        </w:rPr>
        <w:t>中介服务</w:t>
      </w:r>
      <w:r>
        <w:rPr>
          <w:rFonts w:ascii="Times New Roman" w:hAnsi="Times New Roman" w:eastAsia="仿宋_GB2312"/>
          <w:color w:val="0F0F0F"/>
          <w:sz w:val="32"/>
          <w:szCs w:val="32"/>
          <w:lang w:val="zh-CN"/>
        </w:rPr>
        <w:t>机构简介；</w:t>
      </w:r>
    </w:p>
    <w:p w14:paraId="42019327">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rPr>
      </w:pPr>
      <w:r>
        <w:rPr>
          <w:rFonts w:hint="eastAsia" w:ascii="Times New Roman" w:hAnsi="Times New Roman" w:eastAsia="仿宋_GB2312"/>
          <w:color w:val="0F0F0F"/>
          <w:sz w:val="32"/>
          <w:szCs w:val="32"/>
        </w:rPr>
        <w:t>本项目实施方案（项目负责人员、工作实施计划等）；</w:t>
      </w:r>
    </w:p>
    <w:p w14:paraId="3EFE19C5">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近</w:t>
      </w:r>
      <w:r>
        <w:rPr>
          <w:rFonts w:ascii="Times New Roman" w:hAnsi="Times New Roman" w:eastAsia="仿宋_GB2312"/>
          <w:color w:val="0F0F0F"/>
          <w:sz w:val="32"/>
          <w:szCs w:val="32"/>
        </w:rPr>
        <w:t>2年与本项目</w:t>
      </w:r>
      <w:r>
        <w:rPr>
          <w:rFonts w:hint="eastAsia" w:ascii="Times New Roman" w:hAnsi="Times New Roman" w:eastAsia="仿宋_GB2312"/>
          <w:color w:val="0F0F0F"/>
          <w:sz w:val="32"/>
          <w:szCs w:val="32"/>
        </w:rPr>
        <w:t>类似</w:t>
      </w:r>
      <w:r>
        <w:rPr>
          <w:rFonts w:ascii="Times New Roman" w:hAnsi="Times New Roman" w:eastAsia="仿宋_GB2312"/>
          <w:color w:val="0F0F0F"/>
          <w:sz w:val="32"/>
          <w:szCs w:val="32"/>
        </w:rPr>
        <w:t>工作业绩情况汇总表；</w:t>
      </w:r>
    </w:p>
    <w:p w14:paraId="14A74FA1">
      <w:pPr>
        <w:numPr>
          <w:ilvl w:val="0"/>
          <w:numId w:val="2"/>
        </w:numPr>
        <w:autoSpaceDE w:val="0"/>
        <w:autoSpaceDN w:val="0"/>
        <w:spacing w:line="560" w:lineRule="exact"/>
        <w:ind w:left="0" w:firstLine="640" w:firstLineChars="200"/>
        <w:rPr>
          <w:rFonts w:ascii="Times New Roman" w:hAnsi="Times New Roman" w:eastAsia="仿宋_GB2312"/>
          <w:color w:val="36363D"/>
          <w:sz w:val="32"/>
          <w:szCs w:val="32"/>
        </w:rPr>
      </w:pPr>
      <w:r>
        <w:rPr>
          <w:rFonts w:ascii="Times New Roman" w:hAnsi="Times New Roman" w:eastAsia="仿宋_GB2312"/>
          <w:color w:val="0F0F0F"/>
          <w:sz w:val="32"/>
          <w:szCs w:val="32"/>
          <w:lang w:val="zh-CN"/>
        </w:rPr>
        <w:t>投标人（供应商）廉洁承诺书；</w:t>
      </w:r>
    </w:p>
    <w:p w14:paraId="3468CED2">
      <w:pPr>
        <w:numPr>
          <w:ilvl w:val="0"/>
          <w:numId w:val="2"/>
        </w:numPr>
        <w:autoSpaceDE w:val="0"/>
        <w:autoSpaceDN w:val="0"/>
        <w:spacing w:line="560" w:lineRule="exact"/>
        <w:ind w:left="0" w:firstLine="640" w:firstLineChars="200"/>
        <w:rPr>
          <w:rFonts w:ascii="Times New Roman" w:hAnsi="Times New Roman" w:eastAsia="仿宋_GB2312"/>
          <w:color w:val="36363D"/>
          <w:sz w:val="32"/>
          <w:szCs w:val="32"/>
        </w:rPr>
      </w:pPr>
      <w:r>
        <w:rPr>
          <w:rFonts w:ascii="Times New Roman" w:hAnsi="Times New Roman" w:eastAsia="仿宋_GB2312"/>
          <w:color w:val="0F0F0F"/>
          <w:sz w:val="32"/>
          <w:szCs w:val="32"/>
          <w:lang w:val="zh-CN"/>
        </w:rPr>
        <w:t>其他需要提供的内容。</w:t>
      </w:r>
    </w:p>
    <w:p w14:paraId="70A8D095">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六</w:t>
      </w:r>
      <w:r>
        <w:rPr>
          <w:rFonts w:ascii="Times New Roman" w:hAnsi="Times New Roman" w:eastAsia="楷体_GB2312"/>
          <w:color w:val="36363D"/>
          <w:kern w:val="0"/>
          <w:sz w:val="32"/>
          <w:szCs w:val="32"/>
          <w:lang w:val="zh-CN"/>
        </w:rPr>
        <w:t>、投标申请书的编制</w:t>
      </w:r>
    </w:p>
    <w:p w14:paraId="345F595C">
      <w:pPr>
        <w:numPr>
          <w:ilvl w:val="0"/>
          <w:numId w:val="3"/>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投标申请书应按“投标申请书格式”进行编制，未规定格式的，由投标人根据实际情况自主编制。</w:t>
      </w:r>
    </w:p>
    <w:p w14:paraId="77DF1E7E">
      <w:pPr>
        <w:numPr>
          <w:ilvl w:val="0"/>
          <w:numId w:val="3"/>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文件要求的证明文件投标人必须提供，</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文件没有要求的证明文件，投标人认为需要提供的，也可以提供。</w:t>
      </w:r>
    </w:p>
    <w:p w14:paraId="4251F7ED">
      <w:pPr>
        <w:numPr>
          <w:ilvl w:val="0"/>
          <w:numId w:val="3"/>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投标申请书应用A4纸制作并装订。</w:t>
      </w:r>
    </w:p>
    <w:p w14:paraId="40027CB8">
      <w:pPr>
        <w:numPr>
          <w:ilvl w:val="0"/>
          <w:numId w:val="3"/>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投标申请书正本一份、副本一份。正本和副本的封面上应清楚的标记“正本”和“副本”的字样。正副本内容应完全一致，如不一致时，以正本为准。</w:t>
      </w:r>
    </w:p>
    <w:p w14:paraId="7CC1E135">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七</w:t>
      </w:r>
      <w:r>
        <w:rPr>
          <w:rFonts w:ascii="Times New Roman" w:hAnsi="Times New Roman" w:eastAsia="楷体_GB2312"/>
          <w:color w:val="36363D"/>
          <w:kern w:val="0"/>
          <w:sz w:val="32"/>
          <w:szCs w:val="32"/>
          <w:lang w:val="zh-CN"/>
        </w:rPr>
        <w:t>、投标申请书的签署、密封与标识</w:t>
      </w:r>
    </w:p>
    <w:p w14:paraId="07986E1E">
      <w:pPr>
        <w:autoSpaceDE w:val="0"/>
        <w:autoSpaceDN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w:t>
      </w:r>
      <w:r>
        <w:rPr>
          <w:rFonts w:ascii="Times New Roman" w:hAnsi="Times New Roman" w:eastAsia="仿宋_GB2312"/>
          <w:color w:val="0F0F0F"/>
          <w:sz w:val="32"/>
          <w:szCs w:val="32"/>
        </w:rPr>
        <w:t>.</w:t>
      </w:r>
      <w:r>
        <w:rPr>
          <w:rFonts w:ascii="Times New Roman" w:hAnsi="Times New Roman" w:eastAsia="仿宋_GB2312"/>
          <w:color w:val="0F0F0F"/>
          <w:sz w:val="32"/>
          <w:szCs w:val="32"/>
          <w:lang w:val="zh-CN"/>
        </w:rPr>
        <w:t>投标申请书应进行有效签署并加盖印鉴，否则申请文件无效。</w:t>
      </w:r>
    </w:p>
    <w:p w14:paraId="24AA9E2D">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ascii="Times New Roman" w:hAnsi="Times New Roman" w:eastAsia="仿宋_GB2312"/>
          <w:color w:val="0F0F0F"/>
          <w:sz w:val="32"/>
          <w:szCs w:val="32"/>
        </w:rPr>
        <w:t>.</w:t>
      </w:r>
      <w:r>
        <w:rPr>
          <w:rFonts w:ascii="Times New Roman" w:hAnsi="Times New Roman" w:eastAsia="仿宋_GB2312"/>
          <w:color w:val="0F0F0F"/>
          <w:sz w:val="32"/>
          <w:szCs w:val="32"/>
          <w:lang w:val="zh-CN"/>
        </w:rPr>
        <w:t>投标申请书的正本与副本应一起包装，投标申请书的外包装应保证其密封性，在密封的骑缝处加盖投标人单位公章。封套上应清楚地载明投标人的名称、联系人、联系电话。</w:t>
      </w:r>
    </w:p>
    <w:p w14:paraId="2EA73ED0">
      <w:pPr>
        <w:autoSpaceDE w:val="0"/>
        <w:autoSpaceDN w:val="0"/>
        <w:spacing w:line="540" w:lineRule="exact"/>
        <w:ind w:firstLine="640" w:firstLineChars="200"/>
        <w:rPr>
          <w:rFonts w:ascii="Times New Roman" w:hAnsi="Times New Roman" w:eastAsia="仿宋_GB2312"/>
          <w:color w:val="36363D"/>
          <w:kern w:val="0"/>
          <w:sz w:val="32"/>
          <w:szCs w:val="32"/>
          <w:lang w:val="zh-CN"/>
        </w:rPr>
      </w:pPr>
      <w:r>
        <w:rPr>
          <w:rFonts w:ascii="Times New Roman" w:hAnsi="Times New Roman" w:eastAsia="仿宋_GB2312"/>
          <w:color w:val="0F0F0F"/>
          <w:sz w:val="32"/>
          <w:szCs w:val="32"/>
          <w:lang w:val="zh-CN"/>
        </w:rPr>
        <w:t>未按以上要求密封和加写标记的投标申请书将不予受理。</w:t>
      </w:r>
    </w:p>
    <w:p w14:paraId="29BB57A3">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八</w:t>
      </w:r>
      <w:r>
        <w:rPr>
          <w:rFonts w:ascii="Times New Roman" w:hAnsi="Times New Roman" w:eastAsia="楷体_GB2312"/>
          <w:color w:val="36363D"/>
          <w:kern w:val="0"/>
          <w:sz w:val="32"/>
          <w:szCs w:val="32"/>
          <w:lang w:val="zh-CN"/>
        </w:rPr>
        <w:t>、投标申请书的递交</w:t>
      </w:r>
    </w:p>
    <w:p w14:paraId="4FCE639A">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投标申请书应该在</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文件规定的递交截止时间前提交。</w:t>
      </w:r>
      <w:r>
        <w:rPr>
          <w:rFonts w:hint="eastAsia" w:ascii="Times New Roman" w:hAnsi="Times New Roman" w:eastAsia="仿宋_GB2312"/>
          <w:color w:val="0F0F0F"/>
          <w:sz w:val="32"/>
          <w:szCs w:val="32"/>
          <w:lang w:val="zh-CN"/>
        </w:rPr>
        <w:t>逾期提交</w:t>
      </w:r>
      <w:r>
        <w:rPr>
          <w:rFonts w:ascii="Times New Roman" w:hAnsi="Times New Roman" w:eastAsia="仿宋_GB2312"/>
          <w:color w:val="0F0F0F"/>
          <w:sz w:val="32"/>
          <w:szCs w:val="32"/>
          <w:lang w:val="zh-CN"/>
        </w:rPr>
        <w:t>的投标申请书</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人将不予接收。</w:t>
      </w:r>
    </w:p>
    <w:p w14:paraId="5AA22A90">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九</w:t>
      </w:r>
      <w:r>
        <w:rPr>
          <w:rFonts w:ascii="Times New Roman" w:hAnsi="Times New Roman" w:eastAsia="楷体_GB2312"/>
          <w:color w:val="36363D"/>
          <w:kern w:val="0"/>
          <w:sz w:val="32"/>
          <w:szCs w:val="32"/>
          <w:lang w:val="zh-CN"/>
        </w:rPr>
        <w:t>、评审</w:t>
      </w:r>
    </w:p>
    <w:p w14:paraId="487D4063">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1.评审工作由</w:t>
      </w:r>
      <w:r>
        <w:rPr>
          <w:rFonts w:hint="eastAsia" w:ascii="Times New Roman" w:hAnsi="Times New Roman" w:eastAsia="仿宋_GB2312"/>
          <w:color w:val="0F0F0F"/>
          <w:sz w:val="32"/>
          <w:szCs w:val="32"/>
          <w:lang w:val="zh-CN"/>
        </w:rPr>
        <w:t>集团公司</w:t>
      </w:r>
      <w:r>
        <w:rPr>
          <w:rFonts w:hint="eastAsia" w:ascii="Times New Roman" w:hAnsi="Times New Roman" w:eastAsia="仿宋_GB2312"/>
          <w:color w:val="0F0F0F"/>
          <w:sz w:val="32"/>
          <w:szCs w:val="32"/>
        </w:rPr>
        <w:t>人员</w:t>
      </w:r>
      <w:r>
        <w:rPr>
          <w:rFonts w:hint="eastAsia" w:ascii="Times New Roman" w:hAnsi="Times New Roman" w:eastAsia="仿宋_GB2312"/>
          <w:color w:val="0F0F0F"/>
          <w:sz w:val="32"/>
          <w:szCs w:val="32"/>
          <w:lang w:val="zh-CN"/>
        </w:rPr>
        <w:t>进行评审。</w:t>
      </w:r>
    </w:p>
    <w:p w14:paraId="46717C07">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hint="eastAsia" w:ascii="Times New Roman" w:hAnsi="Times New Roman" w:eastAsia="仿宋_GB2312"/>
          <w:color w:val="0F0F0F"/>
          <w:sz w:val="32"/>
          <w:szCs w:val="32"/>
        </w:rPr>
        <w:t>本次报价分两次报价，开标现场提供最终报价表，以最终报价为准。</w:t>
      </w:r>
    </w:p>
    <w:p w14:paraId="7BBBAEE4">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3.投标申请书作废条款：</w:t>
      </w:r>
    </w:p>
    <w:p w14:paraId="66BCC60A">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1</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未</w:t>
      </w:r>
      <w:r>
        <w:rPr>
          <w:rFonts w:hint="eastAsia" w:ascii="Times New Roman" w:hAnsi="Times New Roman" w:eastAsia="仿宋_GB2312"/>
          <w:color w:val="0F0F0F"/>
          <w:sz w:val="32"/>
          <w:szCs w:val="32"/>
          <w:lang w:val="zh-CN" w:eastAsia="zh-TW"/>
        </w:rPr>
        <w:t>在规定时间递交</w:t>
      </w:r>
      <w:r>
        <w:rPr>
          <w:rFonts w:hint="eastAsia" w:ascii="Times New Roman" w:hAnsi="Times New Roman" w:eastAsia="仿宋_GB2312"/>
          <w:color w:val="0F0F0F"/>
          <w:sz w:val="32"/>
          <w:szCs w:val="32"/>
          <w:lang w:val="zh-CN"/>
        </w:rPr>
        <w:t>投标</w:t>
      </w:r>
      <w:r>
        <w:rPr>
          <w:rFonts w:ascii="Times New Roman" w:hAnsi="Times New Roman" w:eastAsia="仿宋_GB2312"/>
          <w:color w:val="0F0F0F"/>
          <w:sz w:val="32"/>
          <w:szCs w:val="32"/>
          <w:lang w:val="zh-CN"/>
        </w:rPr>
        <w:t>文件的；</w:t>
      </w:r>
    </w:p>
    <w:p w14:paraId="229ED703">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2</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提供虚假材料的</w:t>
      </w:r>
      <w:r>
        <w:rPr>
          <w:rFonts w:ascii="Times New Roman" w:hAnsi="Times New Roman" w:eastAsia="仿宋_GB2312"/>
          <w:color w:val="0F0F0F"/>
          <w:sz w:val="32"/>
          <w:szCs w:val="32"/>
          <w:lang w:val="zh-CN"/>
        </w:rPr>
        <w:t>；</w:t>
      </w:r>
    </w:p>
    <w:p w14:paraId="0CB4D338">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3</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与其他</w:t>
      </w:r>
      <w:r>
        <w:rPr>
          <w:rFonts w:ascii="Times New Roman" w:hAnsi="Times New Roman" w:eastAsia="仿宋_GB2312"/>
          <w:color w:val="0F0F0F"/>
          <w:sz w:val="32"/>
          <w:szCs w:val="32"/>
          <w:lang w:val="zh-CN"/>
        </w:rPr>
        <w:t>投标人</w:t>
      </w:r>
      <w:r>
        <w:rPr>
          <w:rFonts w:ascii="Times New Roman" w:hAnsi="Times New Roman" w:eastAsia="仿宋_GB2312"/>
          <w:color w:val="0F0F0F"/>
          <w:sz w:val="32"/>
          <w:szCs w:val="32"/>
          <w:lang w:val="zh-CN" w:eastAsia="zh-TW"/>
        </w:rPr>
        <w:t>恶意串通的</w:t>
      </w:r>
      <w:r>
        <w:rPr>
          <w:rFonts w:ascii="Times New Roman" w:hAnsi="Times New Roman" w:eastAsia="仿宋_GB2312"/>
          <w:color w:val="0F0F0F"/>
          <w:sz w:val="32"/>
          <w:szCs w:val="32"/>
          <w:lang w:val="zh-CN"/>
        </w:rPr>
        <w:t>；</w:t>
      </w:r>
    </w:p>
    <w:p w14:paraId="7668A50C">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4</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对</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eastAsia="zh-TW"/>
        </w:rPr>
        <w:t>文件未作实质性应答</w:t>
      </w:r>
      <w:r>
        <w:rPr>
          <w:rFonts w:ascii="Times New Roman" w:hAnsi="Times New Roman" w:eastAsia="仿宋_GB2312"/>
          <w:color w:val="0F0F0F"/>
          <w:sz w:val="32"/>
          <w:szCs w:val="32"/>
          <w:lang w:val="zh-CN"/>
        </w:rPr>
        <w:t>的。</w:t>
      </w:r>
    </w:p>
    <w:p w14:paraId="3ECED3BA">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十</w:t>
      </w:r>
      <w:r>
        <w:rPr>
          <w:rFonts w:ascii="Times New Roman" w:hAnsi="Times New Roman" w:eastAsia="楷体_GB2312"/>
          <w:color w:val="36363D"/>
          <w:kern w:val="0"/>
          <w:sz w:val="32"/>
          <w:szCs w:val="32"/>
          <w:lang w:val="zh-CN"/>
        </w:rPr>
        <w:t>、确定</w:t>
      </w:r>
      <w:r>
        <w:rPr>
          <w:rFonts w:hint="eastAsia" w:ascii="Times New Roman" w:hAnsi="Times New Roman" w:eastAsia="楷体_GB2312"/>
          <w:color w:val="36363D"/>
          <w:kern w:val="0"/>
          <w:sz w:val="32"/>
          <w:szCs w:val="32"/>
        </w:rPr>
        <w:t>中选</w:t>
      </w:r>
      <w:r>
        <w:rPr>
          <w:rFonts w:ascii="Times New Roman" w:hAnsi="Times New Roman" w:eastAsia="楷体_GB2312"/>
          <w:color w:val="36363D"/>
          <w:kern w:val="0"/>
          <w:sz w:val="32"/>
          <w:szCs w:val="32"/>
          <w:lang w:val="zh-CN"/>
        </w:rPr>
        <w:t>人</w:t>
      </w:r>
    </w:p>
    <w:p w14:paraId="6D1AFA98">
      <w:pPr>
        <w:autoSpaceDE w:val="0"/>
        <w:autoSpaceDN w:val="0"/>
        <w:adjustRightInd w:val="0"/>
        <w:spacing w:line="540" w:lineRule="exact"/>
        <w:ind w:firstLine="640" w:firstLineChars="200"/>
        <w:rPr>
          <w:rFonts w:ascii="Times New Roman" w:hAnsi="Times New Roman" w:eastAsia="仿宋_GB2312"/>
          <w:color w:val="36363D"/>
          <w:kern w:val="0"/>
          <w:sz w:val="32"/>
          <w:szCs w:val="32"/>
        </w:rPr>
      </w:pPr>
      <w:r>
        <w:rPr>
          <w:rFonts w:hint="eastAsia" w:ascii="Times New Roman" w:hAnsi="Times New Roman" w:eastAsia="仿宋_GB2312"/>
          <w:color w:val="0F0F0F"/>
          <w:sz w:val="32"/>
          <w:szCs w:val="32"/>
        </w:rPr>
        <w:t>我司</w:t>
      </w:r>
      <w:r>
        <w:rPr>
          <w:rFonts w:ascii="Times New Roman" w:hAnsi="Times New Roman" w:eastAsia="仿宋_GB2312"/>
          <w:color w:val="0F0F0F"/>
          <w:sz w:val="32"/>
          <w:szCs w:val="32"/>
          <w:lang w:val="zh-CN"/>
        </w:rPr>
        <w:t>将确定</w:t>
      </w:r>
      <w:r>
        <w:rPr>
          <w:rFonts w:hint="eastAsia" w:ascii="Times New Roman" w:hAnsi="Times New Roman" w:eastAsia="仿宋_GB2312"/>
          <w:color w:val="0F0F0F"/>
          <w:sz w:val="32"/>
          <w:szCs w:val="32"/>
        </w:rPr>
        <w:t>最终报价</w:t>
      </w:r>
      <w:r>
        <w:rPr>
          <w:rFonts w:ascii="Times New Roman" w:hAnsi="Times New Roman" w:eastAsia="仿宋_GB2312"/>
          <w:color w:val="0F0F0F"/>
          <w:sz w:val="32"/>
          <w:szCs w:val="32"/>
          <w:lang w:val="zh-CN"/>
        </w:rPr>
        <w:t>排名第一</w:t>
      </w:r>
      <w:r>
        <w:rPr>
          <w:rFonts w:hint="eastAsia" w:ascii="Times New Roman" w:hAnsi="Times New Roman" w:eastAsia="仿宋_GB2312"/>
          <w:color w:val="0F0F0F"/>
          <w:sz w:val="32"/>
          <w:szCs w:val="32"/>
          <w:lang w:val="zh-CN"/>
        </w:rPr>
        <w:t>的作</w:t>
      </w:r>
      <w:r>
        <w:rPr>
          <w:rFonts w:ascii="Times New Roman" w:hAnsi="Times New Roman" w:eastAsia="仿宋_GB2312"/>
          <w:color w:val="0F0F0F"/>
          <w:sz w:val="32"/>
          <w:szCs w:val="32"/>
          <w:lang w:val="zh-CN"/>
        </w:rPr>
        <w:t>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人候选人，并向</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人候选人发出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通知及签订</w:t>
      </w:r>
      <w:r>
        <w:rPr>
          <w:rFonts w:ascii="Times New Roman" w:hAnsi="Times New Roman" w:eastAsia="仿宋_GB2312"/>
          <w:color w:val="0F0F0F"/>
          <w:sz w:val="32"/>
          <w:szCs w:val="32"/>
        </w:rPr>
        <w:t>服务</w:t>
      </w:r>
      <w:r>
        <w:rPr>
          <w:rFonts w:ascii="Times New Roman" w:hAnsi="Times New Roman" w:eastAsia="仿宋_GB2312"/>
          <w:color w:val="0F0F0F"/>
          <w:sz w:val="32"/>
          <w:szCs w:val="32"/>
          <w:lang w:val="zh-CN"/>
        </w:rPr>
        <w:t>合同。如果出现并列的情况，</w:t>
      </w:r>
      <w:r>
        <w:rPr>
          <w:rFonts w:hint="eastAsia" w:ascii="Times New Roman" w:hAnsi="Times New Roman" w:eastAsia="仿宋_GB2312"/>
          <w:color w:val="0F0F0F"/>
          <w:sz w:val="32"/>
          <w:szCs w:val="32"/>
          <w:lang w:val="zh-CN"/>
        </w:rPr>
        <w:t>集团公司</w:t>
      </w:r>
      <w:r>
        <w:rPr>
          <w:rFonts w:ascii="Times New Roman" w:hAnsi="Times New Roman" w:eastAsia="仿宋_GB2312"/>
          <w:color w:val="0F0F0F"/>
          <w:sz w:val="32"/>
          <w:szCs w:val="32"/>
          <w:lang w:val="zh-CN"/>
        </w:rPr>
        <w:t>有权自行从中确定中选人，其他投标人不得有异议。</w:t>
      </w:r>
    </w:p>
    <w:p w14:paraId="201E687D">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十</w:t>
      </w:r>
      <w:r>
        <w:rPr>
          <w:rFonts w:ascii="Times New Roman" w:hAnsi="Times New Roman" w:eastAsia="楷体_GB2312"/>
          <w:color w:val="36363D"/>
          <w:kern w:val="0"/>
          <w:sz w:val="32"/>
          <w:szCs w:val="32"/>
        </w:rPr>
        <w:t>一</w:t>
      </w:r>
      <w:r>
        <w:rPr>
          <w:rFonts w:ascii="Times New Roman" w:hAnsi="Times New Roman" w:eastAsia="楷体_GB2312"/>
          <w:color w:val="36363D"/>
          <w:kern w:val="0"/>
          <w:sz w:val="32"/>
          <w:szCs w:val="32"/>
          <w:lang w:val="zh-CN"/>
        </w:rPr>
        <w:t>、合同签订</w:t>
      </w:r>
    </w:p>
    <w:p w14:paraId="2F0EA401">
      <w:pPr>
        <w:autoSpaceDE w:val="0"/>
        <w:autoSpaceDN w:val="0"/>
        <w:adjustRightInd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自</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通知发出后</w:t>
      </w:r>
      <w:r>
        <w:rPr>
          <w:rFonts w:hint="eastAsia" w:ascii="Times New Roman" w:hAnsi="Times New Roman" w:eastAsia="仿宋_GB2312"/>
          <w:color w:val="0F0F0F"/>
          <w:sz w:val="32"/>
          <w:szCs w:val="32"/>
        </w:rPr>
        <w:t>3</w:t>
      </w:r>
      <w:r>
        <w:rPr>
          <w:rFonts w:ascii="Times New Roman" w:hAnsi="Times New Roman" w:eastAsia="仿宋_GB2312"/>
          <w:color w:val="0F0F0F"/>
          <w:sz w:val="32"/>
          <w:szCs w:val="32"/>
          <w:lang w:val="zh-CN"/>
        </w:rPr>
        <w:t>个工作日内，邀请</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人按</w:t>
      </w:r>
      <w:r>
        <w:rPr>
          <w:rFonts w:hint="eastAsia" w:ascii="Times New Roman" w:hAnsi="Times New Roman" w:eastAsia="仿宋_GB2312"/>
          <w:color w:val="0F0F0F"/>
          <w:sz w:val="32"/>
          <w:szCs w:val="32"/>
        </w:rPr>
        <w:t>竞争性谈判文件</w:t>
      </w:r>
      <w:r>
        <w:rPr>
          <w:rFonts w:ascii="Times New Roman" w:hAnsi="Times New Roman" w:eastAsia="仿宋_GB2312"/>
          <w:color w:val="0F0F0F"/>
          <w:sz w:val="32"/>
          <w:szCs w:val="32"/>
          <w:lang w:val="zh-CN"/>
        </w:rPr>
        <w:t>和</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人的投标申请书的有关内容洽谈并签订</w:t>
      </w:r>
      <w:r>
        <w:rPr>
          <w:rFonts w:ascii="Times New Roman" w:hAnsi="Times New Roman" w:eastAsia="仿宋_GB2312"/>
          <w:color w:val="0F0F0F"/>
          <w:sz w:val="32"/>
          <w:szCs w:val="32"/>
        </w:rPr>
        <w:t>合同</w:t>
      </w:r>
      <w:r>
        <w:rPr>
          <w:rFonts w:ascii="Times New Roman" w:hAnsi="Times New Roman" w:eastAsia="仿宋_GB2312"/>
          <w:color w:val="0F0F0F"/>
          <w:sz w:val="32"/>
          <w:szCs w:val="32"/>
          <w:lang w:val="zh-CN"/>
        </w:rPr>
        <w:t>。</w:t>
      </w:r>
    </w:p>
    <w:p w14:paraId="47059E8B">
      <w:pPr>
        <w:pStyle w:val="3"/>
        <w:jc w:val="center"/>
        <w:rPr>
          <w:rFonts w:ascii="Times New Roman" w:hAnsi="Times New Roman"/>
          <w:b w:val="0"/>
          <w:color w:val="36363D"/>
          <w:kern w:val="0"/>
          <w:sz w:val="36"/>
          <w:szCs w:val="36"/>
          <w:lang w:val="zh-CN"/>
        </w:rPr>
      </w:pPr>
      <w:r>
        <w:rPr>
          <w:rFonts w:ascii="Times New Roman" w:hAnsi="Times New Roman" w:eastAsia="仿宋_GB2312"/>
          <w:b w:val="0"/>
          <w:color w:val="36363D"/>
          <w:kern w:val="0"/>
          <w:szCs w:val="32"/>
          <w:lang w:val="zh-CN"/>
        </w:rPr>
        <w:br w:type="page"/>
      </w:r>
      <w:r>
        <w:rPr>
          <w:rFonts w:ascii="Times New Roman" w:hAnsi="Times New Roman"/>
          <w:b w:val="0"/>
          <w:color w:val="36363D"/>
          <w:kern w:val="0"/>
          <w:sz w:val="36"/>
          <w:szCs w:val="36"/>
          <w:lang w:val="zh-CN"/>
        </w:rPr>
        <w:t xml:space="preserve">第三部分 </w:t>
      </w:r>
      <w:r>
        <w:rPr>
          <w:rFonts w:ascii="Times New Roman" w:hAnsi="Times New Roman"/>
          <w:b w:val="0"/>
          <w:color w:val="36363D"/>
          <w:kern w:val="0"/>
          <w:sz w:val="36"/>
          <w:szCs w:val="36"/>
        </w:rPr>
        <w:t>投标</w:t>
      </w:r>
      <w:r>
        <w:rPr>
          <w:rFonts w:ascii="Times New Roman" w:hAnsi="Times New Roman"/>
          <w:b w:val="0"/>
          <w:color w:val="36363D"/>
          <w:kern w:val="0"/>
          <w:sz w:val="36"/>
          <w:szCs w:val="36"/>
          <w:lang w:val="zh-CN"/>
        </w:rPr>
        <w:t>申请书的格式</w:t>
      </w:r>
    </w:p>
    <w:p w14:paraId="01260ED7">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人按</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申请书的格式</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lang w:val="zh-CN"/>
        </w:rPr>
        <w:t>编制</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标申请书。</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文件未规定格式的，由</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人根据实际情况自主编制。</w:t>
      </w:r>
    </w:p>
    <w:p w14:paraId="7003ECEA">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人应在</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标申请书封面和《法定代表人授权书》中的</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标申请人</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lang w:val="zh-CN"/>
        </w:rPr>
        <w:t>一栏填上</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标申请人的全称并加盖公章。</w:t>
      </w:r>
    </w:p>
    <w:p w14:paraId="07A3E2FC">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3</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申请书中的表格或空格如填写不下，可编辑扩充或另附页。除形式外，投标人不得改变其内容要求。</w:t>
      </w:r>
    </w:p>
    <w:p w14:paraId="2BF056CF">
      <w:pPr>
        <w:pStyle w:val="3"/>
        <w:spacing w:before="0" w:after="0"/>
        <w:rPr>
          <w:rFonts w:ascii="Times New Roman" w:hAnsi="Times New Roman" w:eastAsia="楷体_GB2312"/>
          <w:b w:val="0"/>
          <w:color w:val="36363D"/>
          <w:szCs w:val="32"/>
        </w:rPr>
      </w:pPr>
      <w:r>
        <w:rPr>
          <w:rFonts w:ascii="Times New Roman" w:hAnsi="Times New Roman" w:eastAsia="仿宋_GB2312"/>
          <w:b w:val="0"/>
          <w:color w:val="36363D"/>
          <w:sz w:val="24"/>
        </w:rPr>
        <w:br w:type="page"/>
      </w:r>
      <w:r>
        <w:rPr>
          <w:rFonts w:ascii="Times New Roman" w:hAnsi="Times New Roman" w:eastAsia="楷体_GB2312"/>
          <w:b w:val="0"/>
          <w:color w:val="36363D"/>
          <w:szCs w:val="32"/>
        </w:rPr>
        <w:t>1.投标申请书封面</w:t>
      </w:r>
    </w:p>
    <w:p w14:paraId="3427750B">
      <w:pPr>
        <w:spacing w:line="360" w:lineRule="auto"/>
        <w:rPr>
          <w:rFonts w:ascii="Times New Roman" w:hAnsi="Times New Roman" w:eastAsia="仿宋_GB2312"/>
          <w:color w:val="36363D"/>
          <w:sz w:val="28"/>
          <w:szCs w:val="28"/>
        </w:rPr>
      </w:pPr>
    </w:p>
    <w:p w14:paraId="6EDF0772">
      <w:pPr>
        <w:ind w:left="6300" w:leftChars="3000"/>
        <w:rPr>
          <w:rFonts w:ascii="Times New Roman" w:hAnsi="Times New Roman" w:eastAsia="仿宋_GB2312"/>
          <w:color w:val="36363D"/>
          <w:sz w:val="32"/>
          <w:szCs w:val="32"/>
        </w:rPr>
      </w:pPr>
      <w:r>
        <w:rPr>
          <w:rFonts w:ascii="Times New Roman" w:hAnsi="Times New Roman" w:eastAsia="仿宋_GB2312"/>
          <w:color w:val="36363D"/>
          <w:sz w:val="32"/>
          <w:szCs w:val="32"/>
        </w:rPr>
        <w:t>正本（或副本）</w:t>
      </w:r>
    </w:p>
    <w:p w14:paraId="44F47CE9">
      <w:pPr>
        <w:autoSpaceDE w:val="0"/>
        <w:autoSpaceDN w:val="0"/>
        <w:adjustRightInd w:val="0"/>
        <w:jc w:val="center"/>
        <w:rPr>
          <w:rFonts w:ascii="Times New Roman" w:hAnsi="Times New Roman"/>
          <w:color w:val="36363D"/>
          <w:spacing w:val="57"/>
          <w:kern w:val="0"/>
          <w:sz w:val="40"/>
          <w:szCs w:val="40"/>
        </w:rPr>
      </w:pPr>
    </w:p>
    <w:p w14:paraId="3B7E2D79">
      <w:pPr>
        <w:autoSpaceDE w:val="0"/>
        <w:autoSpaceDN w:val="0"/>
        <w:adjustRightInd w:val="0"/>
        <w:jc w:val="center"/>
        <w:rPr>
          <w:rFonts w:ascii="Times New Roman" w:hAnsi="Times New Roman"/>
          <w:color w:val="36363D"/>
          <w:spacing w:val="57"/>
          <w:kern w:val="0"/>
          <w:sz w:val="32"/>
          <w:szCs w:val="32"/>
        </w:rPr>
      </w:pPr>
      <w:r>
        <w:rPr>
          <w:rFonts w:hint="eastAsia" w:ascii="Times New Roman" w:hAnsi="Times New Roman"/>
          <w:color w:val="36363D"/>
          <w:spacing w:val="57"/>
          <w:kern w:val="0"/>
          <w:sz w:val="32"/>
          <w:szCs w:val="32"/>
        </w:rPr>
        <w:t>四川西南城市发展</w:t>
      </w:r>
      <w:r>
        <w:rPr>
          <w:rFonts w:ascii="Times New Roman" w:hAnsi="Times New Roman"/>
          <w:color w:val="36363D"/>
          <w:spacing w:val="57"/>
          <w:kern w:val="0"/>
          <w:sz w:val="32"/>
          <w:szCs w:val="32"/>
        </w:rPr>
        <w:t>有限公司</w:t>
      </w:r>
    </w:p>
    <w:p w14:paraId="4215FC1D">
      <w:pPr>
        <w:autoSpaceDE w:val="0"/>
        <w:autoSpaceDN w:val="0"/>
        <w:adjustRightInd w:val="0"/>
        <w:jc w:val="center"/>
        <w:rPr>
          <w:rFonts w:ascii="Times New Roman" w:hAnsi="Times New Roman"/>
          <w:color w:val="36363D"/>
          <w:spacing w:val="57"/>
          <w:kern w:val="0"/>
          <w:sz w:val="32"/>
          <w:szCs w:val="32"/>
        </w:rPr>
      </w:pPr>
      <w:r>
        <w:rPr>
          <w:rFonts w:ascii="Times New Roman" w:hAnsi="Times New Roman"/>
          <w:color w:val="36363D"/>
          <w:spacing w:val="57"/>
          <w:kern w:val="0"/>
          <w:sz w:val="32"/>
          <w:szCs w:val="32"/>
        </w:rPr>
        <w:t>第三方服务机构</w:t>
      </w:r>
      <w:r>
        <w:rPr>
          <w:rFonts w:hint="eastAsia" w:ascii="Times New Roman" w:hAnsi="Times New Roman"/>
          <w:color w:val="36363D"/>
          <w:spacing w:val="57"/>
          <w:kern w:val="0"/>
          <w:sz w:val="32"/>
          <w:szCs w:val="32"/>
        </w:rPr>
        <w:t>竞争性谈判</w:t>
      </w:r>
    </w:p>
    <w:p w14:paraId="70CC1A1C">
      <w:pPr>
        <w:autoSpaceDE w:val="0"/>
        <w:autoSpaceDN w:val="0"/>
        <w:adjustRightInd w:val="0"/>
        <w:jc w:val="center"/>
        <w:rPr>
          <w:rFonts w:ascii="Times New Roman" w:hAnsi="Times New Roman"/>
          <w:color w:val="36363D"/>
          <w:spacing w:val="57"/>
          <w:kern w:val="0"/>
          <w:sz w:val="40"/>
          <w:szCs w:val="40"/>
        </w:rPr>
      </w:pPr>
    </w:p>
    <w:p w14:paraId="59ECCCA1">
      <w:pPr>
        <w:autoSpaceDE w:val="0"/>
        <w:autoSpaceDN w:val="0"/>
        <w:adjustRightInd w:val="0"/>
        <w:jc w:val="center"/>
        <w:rPr>
          <w:rFonts w:ascii="Times New Roman" w:hAnsi="Times New Roman"/>
          <w:color w:val="36363D"/>
          <w:spacing w:val="57"/>
          <w:kern w:val="0"/>
          <w:sz w:val="40"/>
          <w:szCs w:val="40"/>
          <w:u w:val="single"/>
        </w:rPr>
      </w:pPr>
    </w:p>
    <w:p w14:paraId="3A1D837D">
      <w:pPr>
        <w:autoSpaceDE w:val="0"/>
        <w:autoSpaceDN w:val="0"/>
        <w:adjustRightInd w:val="0"/>
        <w:spacing w:line="360" w:lineRule="auto"/>
        <w:jc w:val="center"/>
        <w:rPr>
          <w:rFonts w:ascii="Times New Roman" w:hAnsi="Times New Roman" w:eastAsia="方正小标宋简体"/>
          <w:color w:val="36363D"/>
          <w:kern w:val="0"/>
          <w:sz w:val="84"/>
          <w:szCs w:val="84"/>
          <w:lang w:val="zh-CN"/>
        </w:rPr>
      </w:pPr>
      <w:r>
        <w:rPr>
          <w:rFonts w:ascii="Times New Roman" w:hAnsi="Times New Roman" w:eastAsia="方正小标宋简体"/>
          <w:color w:val="36363D"/>
          <w:kern w:val="0"/>
          <w:sz w:val="84"/>
          <w:szCs w:val="84"/>
        </w:rPr>
        <w:t>投标申请书</w:t>
      </w:r>
    </w:p>
    <w:p w14:paraId="1A85B8DE">
      <w:pPr>
        <w:autoSpaceDE w:val="0"/>
        <w:autoSpaceDN w:val="0"/>
        <w:adjustRightInd w:val="0"/>
        <w:spacing w:line="360" w:lineRule="auto"/>
        <w:jc w:val="center"/>
        <w:rPr>
          <w:rFonts w:ascii="Times New Roman" w:hAnsi="Times New Roman" w:eastAsia="仿宋_GB2312"/>
          <w:color w:val="36363D"/>
          <w:kern w:val="0"/>
          <w:sz w:val="32"/>
          <w:szCs w:val="32"/>
          <w:lang w:val="zh-CN"/>
        </w:rPr>
      </w:pPr>
    </w:p>
    <w:p w14:paraId="333BA6DB">
      <w:pPr>
        <w:autoSpaceDE w:val="0"/>
        <w:autoSpaceDN w:val="0"/>
        <w:adjustRightInd w:val="0"/>
        <w:spacing w:line="360" w:lineRule="auto"/>
        <w:ind w:firstLine="313" w:firstLineChars="98"/>
        <w:rPr>
          <w:rFonts w:ascii="Times New Roman" w:hAnsi="Times New Roman" w:eastAsia="仿宋_GB2312"/>
          <w:color w:val="36363D"/>
          <w:kern w:val="0"/>
          <w:sz w:val="32"/>
          <w:szCs w:val="32"/>
          <w:lang w:val="zh-CN"/>
        </w:rPr>
      </w:pPr>
    </w:p>
    <w:p w14:paraId="314A9ADF">
      <w:pPr>
        <w:autoSpaceDE w:val="0"/>
        <w:autoSpaceDN w:val="0"/>
        <w:adjustRightInd w:val="0"/>
        <w:spacing w:line="360" w:lineRule="auto"/>
        <w:ind w:firstLine="420"/>
        <w:rPr>
          <w:rFonts w:ascii="Times New Roman" w:hAnsi="Times New Roman"/>
          <w:color w:val="36363D"/>
          <w:kern w:val="0"/>
          <w:sz w:val="32"/>
          <w:szCs w:val="32"/>
        </w:rPr>
      </w:pPr>
      <w:r>
        <w:rPr>
          <w:rFonts w:ascii="Times New Roman" w:hAnsi="Times New Roman" w:eastAsia="仿宋_GB2312"/>
          <w:color w:val="36363D"/>
          <w:kern w:val="0"/>
          <w:sz w:val="32"/>
          <w:szCs w:val="32"/>
        </w:rPr>
        <w:t xml:space="preserve"> </w:t>
      </w:r>
      <w:r>
        <w:rPr>
          <w:rFonts w:ascii="Times New Roman" w:hAnsi="Times New Roman"/>
          <w:color w:val="36363D"/>
          <w:kern w:val="0"/>
          <w:sz w:val="32"/>
          <w:szCs w:val="32"/>
        </w:rPr>
        <w:t xml:space="preserve">   </w:t>
      </w:r>
    </w:p>
    <w:tbl>
      <w:tblPr>
        <w:tblStyle w:val="10"/>
        <w:tblW w:w="7763" w:type="dxa"/>
        <w:jc w:val="center"/>
        <w:tblLayout w:type="fixed"/>
        <w:tblCellMar>
          <w:top w:w="0" w:type="dxa"/>
          <w:left w:w="108" w:type="dxa"/>
          <w:bottom w:w="0" w:type="dxa"/>
          <w:right w:w="108" w:type="dxa"/>
        </w:tblCellMar>
      </w:tblPr>
      <w:tblGrid>
        <w:gridCol w:w="2449"/>
        <w:gridCol w:w="538"/>
        <w:gridCol w:w="4776"/>
      </w:tblGrid>
      <w:tr w14:paraId="6E2FB106">
        <w:tblPrEx>
          <w:tblCellMar>
            <w:top w:w="0" w:type="dxa"/>
            <w:left w:w="108" w:type="dxa"/>
            <w:bottom w:w="0" w:type="dxa"/>
            <w:right w:w="108" w:type="dxa"/>
          </w:tblCellMar>
        </w:tblPrEx>
        <w:trPr>
          <w:trHeight w:val="907" w:hRule="atLeast"/>
          <w:jc w:val="center"/>
        </w:trPr>
        <w:tc>
          <w:tcPr>
            <w:tcW w:w="2449" w:type="dxa"/>
            <w:vAlign w:val="bottom"/>
          </w:tcPr>
          <w:p w14:paraId="5020C05D">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服务机构名称</w:t>
            </w:r>
          </w:p>
        </w:tc>
        <w:tc>
          <w:tcPr>
            <w:tcW w:w="538" w:type="dxa"/>
            <w:vAlign w:val="bottom"/>
          </w:tcPr>
          <w:p w14:paraId="7F16A96A">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bottom w:val="single" w:color="auto" w:sz="4" w:space="0"/>
            </w:tcBorders>
            <w:vAlign w:val="bottom"/>
          </w:tcPr>
          <w:p w14:paraId="532B5F7A">
            <w:pPr>
              <w:autoSpaceDE w:val="0"/>
              <w:autoSpaceDN w:val="0"/>
              <w:adjustRightInd w:val="0"/>
              <w:spacing w:line="360" w:lineRule="auto"/>
              <w:jc w:val="center"/>
              <w:rPr>
                <w:rFonts w:ascii="Times New Roman" w:hAnsi="Times New Roman"/>
                <w:color w:val="36363D"/>
                <w:kern w:val="0"/>
                <w:sz w:val="32"/>
                <w:szCs w:val="32"/>
              </w:rPr>
            </w:pPr>
            <w:r>
              <w:rPr>
                <w:rFonts w:ascii="Times New Roman" w:hAnsi="Times New Roman"/>
                <w:color w:val="36363D"/>
                <w:kern w:val="0"/>
                <w:sz w:val="32"/>
                <w:szCs w:val="32"/>
              </w:rPr>
              <w:t>（全称并加盖单位公章）</w:t>
            </w:r>
          </w:p>
        </w:tc>
      </w:tr>
      <w:tr w14:paraId="6051A42A">
        <w:tblPrEx>
          <w:tblCellMar>
            <w:top w:w="0" w:type="dxa"/>
            <w:left w:w="108" w:type="dxa"/>
            <w:bottom w:w="0" w:type="dxa"/>
            <w:right w:w="108" w:type="dxa"/>
          </w:tblCellMar>
        </w:tblPrEx>
        <w:trPr>
          <w:trHeight w:val="907" w:hRule="atLeast"/>
          <w:jc w:val="center"/>
        </w:trPr>
        <w:tc>
          <w:tcPr>
            <w:tcW w:w="2449" w:type="dxa"/>
            <w:vAlign w:val="bottom"/>
          </w:tcPr>
          <w:p w14:paraId="681A276E">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参 选 时 间</w:t>
            </w:r>
          </w:p>
        </w:tc>
        <w:tc>
          <w:tcPr>
            <w:tcW w:w="538" w:type="dxa"/>
            <w:vAlign w:val="bottom"/>
          </w:tcPr>
          <w:p w14:paraId="78447C91">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5996184B">
            <w:pPr>
              <w:autoSpaceDE w:val="0"/>
              <w:autoSpaceDN w:val="0"/>
              <w:adjustRightInd w:val="0"/>
              <w:spacing w:line="360" w:lineRule="auto"/>
              <w:jc w:val="distribute"/>
              <w:rPr>
                <w:rFonts w:ascii="Times New Roman" w:hAnsi="Times New Roman"/>
                <w:color w:val="36363D"/>
                <w:kern w:val="0"/>
                <w:sz w:val="32"/>
                <w:szCs w:val="32"/>
              </w:rPr>
            </w:pPr>
          </w:p>
        </w:tc>
      </w:tr>
      <w:tr w14:paraId="2898E310">
        <w:tblPrEx>
          <w:tblCellMar>
            <w:top w:w="0" w:type="dxa"/>
            <w:left w:w="108" w:type="dxa"/>
            <w:bottom w:w="0" w:type="dxa"/>
            <w:right w:w="108" w:type="dxa"/>
          </w:tblCellMar>
        </w:tblPrEx>
        <w:trPr>
          <w:trHeight w:val="907" w:hRule="atLeast"/>
          <w:jc w:val="center"/>
        </w:trPr>
        <w:tc>
          <w:tcPr>
            <w:tcW w:w="2449" w:type="dxa"/>
            <w:vAlign w:val="bottom"/>
          </w:tcPr>
          <w:p w14:paraId="6ABEC035">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联系人</w:t>
            </w:r>
          </w:p>
        </w:tc>
        <w:tc>
          <w:tcPr>
            <w:tcW w:w="538" w:type="dxa"/>
            <w:vAlign w:val="bottom"/>
          </w:tcPr>
          <w:p w14:paraId="00B14CF7">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4D6AD0EB">
            <w:pPr>
              <w:autoSpaceDE w:val="0"/>
              <w:autoSpaceDN w:val="0"/>
              <w:adjustRightInd w:val="0"/>
              <w:spacing w:line="360" w:lineRule="auto"/>
              <w:jc w:val="distribute"/>
              <w:rPr>
                <w:rFonts w:ascii="Times New Roman" w:hAnsi="Times New Roman"/>
                <w:color w:val="36363D"/>
                <w:kern w:val="0"/>
                <w:sz w:val="32"/>
                <w:szCs w:val="32"/>
              </w:rPr>
            </w:pPr>
          </w:p>
        </w:tc>
      </w:tr>
      <w:tr w14:paraId="6398D41C">
        <w:tblPrEx>
          <w:tblCellMar>
            <w:top w:w="0" w:type="dxa"/>
            <w:left w:w="108" w:type="dxa"/>
            <w:bottom w:w="0" w:type="dxa"/>
            <w:right w:w="108" w:type="dxa"/>
          </w:tblCellMar>
        </w:tblPrEx>
        <w:trPr>
          <w:trHeight w:val="907" w:hRule="atLeast"/>
          <w:jc w:val="center"/>
        </w:trPr>
        <w:tc>
          <w:tcPr>
            <w:tcW w:w="2449" w:type="dxa"/>
            <w:vAlign w:val="bottom"/>
          </w:tcPr>
          <w:p w14:paraId="78F1C6B0">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联系电话</w:t>
            </w:r>
          </w:p>
        </w:tc>
        <w:tc>
          <w:tcPr>
            <w:tcW w:w="538" w:type="dxa"/>
            <w:vAlign w:val="bottom"/>
          </w:tcPr>
          <w:p w14:paraId="2FA0E711">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60943534">
            <w:pPr>
              <w:autoSpaceDE w:val="0"/>
              <w:autoSpaceDN w:val="0"/>
              <w:adjustRightInd w:val="0"/>
              <w:spacing w:line="360" w:lineRule="auto"/>
              <w:jc w:val="distribute"/>
              <w:rPr>
                <w:rFonts w:ascii="Times New Roman" w:hAnsi="Times New Roman"/>
                <w:color w:val="36363D"/>
                <w:kern w:val="0"/>
                <w:sz w:val="32"/>
                <w:szCs w:val="32"/>
              </w:rPr>
            </w:pPr>
          </w:p>
        </w:tc>
      </w:tr>
    </w:tbl>
    <w:p w14:paraId="78BFA792">
      <w:pPr>
        <w:autoSpaceDE w:val="0"/>
        <w:autoSpaceDN w:val="0"/>
        <w:adjustRightInd w:val="0"/>
        <w:spacing w:line="360" w:lineRule="auto"/>
        <w:ind w:firstLine="420"/>
        <w:rPr>
          <w:rFonts w:ascii="Times New Roman" w:hAnsi="Times New Roman" w:eastAsia="仿宋_GB2312"/>
          <w:color w:val="36363D"/>
          <w:sz w:val="28"/>
          <w:szCs w:val="28"/>
        </w:rPr>
      </w:pPr>
      <w:r>
        <w:rPr>
          <w:rFonts w:ascii="Times New Roman" w:hAnsi="Times New Roman"/>
          <w:color w:val="36363D"/>
          <w:kern w:val="0"/>
          <w:sz w:val="32"/>
          <w:szCs w:val="32"/>
        </w:rPr>
        <w:t xml:space="preserve">            </w:t>
      </w:r>
      <w:r>
        <w:rPr>
          <w:rFonts w:ascii="Times New Roman" w:hAnsi="Times New Roman" w:eastAsia="仿宋_GB2312"/>
          <w:color w:val="36363D"/>
          <w:sz w:val="28"/>
          <w:szCs w:val="28"/>
        </w:rPr>
        <w:t>投标申请书递交截止时间之前不得启封</w:t>
      </w:r>
    </w:p>
    <w:p w14:paraId="0FD05246">
      <w:pPr>
        <w:pStyle w:val="3"/>
        <w:spacing w:before="0" w:after="0"/>
        <w:rPr>
          <w:rFonts w:ascii="Times New Roman" w:hAnsi="Times New Roman" w:eastAsia="楷体_GB2312"/>
          <w:b w:val="0"/>
          <w:color w:val="36363D"/>
          <w:szCs w:val="32"/>
        </w:rPr>
      </w:pPr>
      <w:r>
        <w:rPr>
          <w:rFonts w:ascii="Times New Roman" w:hAnsi="Times New Roman" w:eastAsia="楷体_GB2312"/>
          <w:b w:val="0"/>
          <w:color w:val="36363D"/>
          <w:szCs w:val="32"/>
        </w:rPr>
        <w:br w:type="page"/>
      </w:r>
      <w:r>
        <w:rPr>
          <w:rFonts w:ascii="Times New Roman" w:hAnsi="Times New Roman" w:eastAsia="楷体_GB2312"/>
          <w:b w:val="0"/>
          <w:color w:val="36363D"/>
          <w:szCs w:val="32"/>
        </w:rPr>
        <w:t>2.服务收费报价</w:t>
      </w:r>
    </w:p>
    <w:p w14:paraId="6599D99A">
      <w:pPr>
        <w:autoSpaceDE w:val="0"/>
        <w:autoSpaceDN w:val="0"/>
        <w:adjustRightInd w:val="0"/>
        <w:spacing w:line="360" w:lineRule="auto"/>
        <w:jc w:val="left"/>
        <w:rPr>
          <w:rFonts w:ascii="Times New Roman" w:hAnsi="Times New Roman"/>
          <w:color w:val="36363D"/>
          <w:spacing w:val="57"/>
          <w:kern w:val="0"/>
          <w:sz w:val="52"/>
          <w:szCs w:val="52"/>
        </w:rPr>
      </w:pPr>
      <w:r>
        <w:rPr>
          <w:rFonts w:ascii="Times New Roman" w:hAnsi="Times New Roman" w:eastAsia="仿宋_GB2312"/>
          <w:color w:val="36363D"/>
          <w:sz w:val="32"/>
          <w:szCs w:val="32"/>
        </w:rPr>
        <w:t>致</w:t>
      </w:r>
      <w:r>
        <w:rPr>
          <w:rFonts w:hint="eastAsia" w:ascii="Times New Roman" w:hAnsi="Times New Roman" w:eastAsia="仿宋_GB2312"/>
          <w:color w:val="36363D"/>
          <w:sz w:val="32"/>
          <w:szCs w:val="32"/>
        </w:rPr>
        <w:t>四川西南城市发展</w:t>
      </w:r>
      <w:r>
        <w:rPr>
          <w:rFonts w:ascii="Times New Roman" w:hAnsi="Times New Roman" w:eastAsia="仿宋_GB2312"/>
          <w:color w:val="36363D"/>
          <w:sz w:val="32"/>
          <w:szCs w:val="32"/>
        </w:rPr>
        <w:t>有限公司：</w:t>
      </w:r>
    </w:p>
    <w:p w14:paraId="39CA6F74">
      <w:pPr>
        <w:spacing w:line="360" w:lineRule="auto"/>
        <w:ind w:firstLine="640" w:firstLineChars="200"/>
        <w:rPr>
          <w:rFonts w:ascii="Times New Roman" w:hAnsi="Times New Roman" w:eastAsia="仿宋_GB2312"/>
          <w:color w:val="36363D"/>
          <w:sz w:val="32"/>
          <w:szCs w:val="32"/>
        </w:rPr>
      </w:pPr>
      <w:r>
        <w:rPr>
          <w:rFonts w:ascii="Times New Roman" w:hAnsi="Times New Roman" w:eastAsia="仿宋_GB2312"/>
          <w:color w:val="36363D"/>
          <w:sz w:val="32"/>
          <w:szCs w:val="32"/>
        </w:rPr>
        <w:t>在仔细研究了</w:t>
      </w:r>
      <w:r>
        <w:rPr>
          <w:rFonts w:hint="eastAsia" w:ascii="Times New Roman" w:hAnsi="Times New Roman" w:eastAsia="仿宋_GB2312"/>
          <w:color w:val="36363D"/>
          <w:sz w:val="32"/>
          <w:szCs w:val="32"/>
        </w:rPr>
        <w:t>采购</w:t>
      </w:r>
      <w:r>
        <w:rPr>
          <w:rFonts w:ascii="Times New Roman" w:hAnsi="Times New Roman" w:eastAsia="仿宋_GB2312"/>
          <w:color w:val="36363D"/>
          <w:sz w:val="32"/>
          <w:szCs w:val="32"/>
        </w:rPr>
        <w:t>文件之后，根据实际情况，我方服务收费报价按照</w:t>
      </w:r>
      <w:r>
        <w:rPr>
          <w:rFonts w:hint="eastAsia" w:ascii="Times New Roman" w:hAnsi="Times New Roman" w:eastAsia="仿宋_GB2312"/>
          <w:color w:val="36363D"/>
          <w:sz w:val="32"/>
          <w:szCs w:val="32"/>
        </w:rPr>
        <w:t>电力设计行业相关</w:t>
      </w:r>
      <w:r>
        <w:rPr>
          <w:rFonts w:ascii="Times New Roman" w:hAnsi="Times New Roman" w:eastAsia="仿宋_GB2312"/>
          <w:color w:val="36363D"/>
          <w:sz w:val="32"/>
          <w:szCs w:val="32"/>
        </w:rPr>
        <w:t>收费标准</w:t>
      </w:r>
      <w:r>
        <w:rPr>
          <w:rFonts w:hint="eastAsia" w:ascii="Times New Roman" w:hAnsi="Times New Roman" w:eastAsia="仿宋_GB2312"/>
          <w:color w:val="36363D"/>
          <w:sz w:val="32"/>
          <w:szCs w:val="32"/>
        </w:rPr>
        <w:t>，</w:t>
      </w:r>
      <w:r>
        <w:rPr>
          <w:rFonts w:hint="eastAsia" w:ascii="Times New Roman" w:hAnsi="Times New Roman" w:eastAsia="仿宋_GB2312"/>
          <w:color w:val="36363D"/>
          <w:sz w:val="32"/>
          <w:szCs w:val="32"/>
          <w:lang w:val="en-US" w:eastAsia="zh-CN"/>
        </w:rPr>
        <w:t>含税</w:t>
      </w:r>
      <w:r>
        <w:rPr>
          <w:rFonts w:ascii="Times New Roman" w:hAnsi="Times New Roman" w:eastAsia="仿宋_GB2312"/>
          <w:color w:val="36363D"/>
          <w:sz w:val="32"/>
          <w:szCs w:val="32"/>
        </w:rPr>
        <w:t>报价金额为：</w:t>
      </w:r>
      <w:r>
        <w:rPr>
          <w:rFonts w:ascii="Times New Roman" w:hAnsi="Times New Roman" w:eastAsia="仿宋_GB2312"/>
          <w:color w:val="36363D"/>
          <w:sz w:val="32"/>
          <w:szCs w:val="32"/>
          <w:u w:val="single"/>
        </w:rPr>
        <w:t xml:space="preserve">          ，</w:t>
      </w:r>
      <w:r>
        <w:rPr>
          <w:rFonts w:hint="eastAsia" w:ascii="Times New Roman" w:hAnsi="Times New Roman" w:eastAsia="仿宋_GB2312"/>
          <w:color w:val="36363D"/>
          <w:sz w:val="32"/>
          <w:szCs w:val="32"/>
          <w:u w:val="single"/>
          <w:lang w:val="en-US" w:eastAsia="zh-CN"/>
        </w:rPr>
        <w:t>不含税报价金额为</w:t>
      </w:r>
      <w:r>
        <w:rPr>
          <w:rFonts w:hint="eastAsia" w:ascii="Times New Roman" w:hAnsi="Times New Roman" w:eastAsia="仿宋_GB2312"/>
          <w:color w:val="36363D"/>
          <w:sz w:val="32"/>
          <w:szCs w:val="32"/>
          <w:u w:val="single"/>
          <w:lang w:eastAsia="zh-CN"/>
        </w:rPr>
        <w:t>：</w:t>
      </w:r>
      <w:r>
        <w:rPr>
          <w:rFonts w:hint="eastAsia" w:ascii="Times New Roman" w:hAnsi="Times New Roman" w:eastAsia="仿宋_GB2312"/>
          <w:color w:val="36363D"/>
          <w:sz w:val="32"/>
          <w:szCs w:val="32"/>
          <w:u w:val="single"/>
          <w:lang w:val="en-US" w:eastAsia="zh-CN"/>
        </w:rPr>
        <w:t xml:space="preserve">    </w:t>
      </w:r>
      <w:r>
        <w:rPr>
          <w:rFonts w:hint="eastAsia" w:ascii="Times New Roman" w:hAnsi="Times New Roman" w:eastAsia="仿宋_GB2312"/>
          <w:color w:val="36363D"/>
          <w:sz w:val="32"/>
          <w:szCs w:val="32"/>
          <w:u w:val="single"/>
          <w:lang w:eastAsia="zh-CN"/>
        </w:rPr>
        <w:t>，</w:t>
      </w:r>
      <w:r>
        <w:rPr>
          <w:rFonts w:hint="eastAsia" w:ascii="Times New Roman" w:hAnsi="Times New Roman" w:eastAsia="仿宋_GB2312"/>
          <w:color w:val="36363D"/>
          <w:sz w:val="32"/>
          <w:szCs w:val="32"/>
          <w:u w:val="single"/>
          <w:lang w:val="en-US" w:eastAsia="zh-CN"/>
        </w:rPr>
        <w:t>税率（    ）</w:t>
      </w:r>
      <w:r>
        <w:rPr>
          <w:rFonts w:ascii="Times New Roman" w:hAnsi="Times New Roman" w:eastAsia="仿宋_GB2312"/>
          <w:color w:val="36363D"/>
          <w:sz w:val="32"/>
          <w:szCs w:val="32"/>
          <w:u w:val="single"/>
        </w:rPr>
        <w:t xml:space="preserve"> 。            </w:t>
      </w:r>
    </w:p>
    <w:p w14:paraId="6A3FA7DE">
      <w:pPr>
        <w:spacing w:line="360" w:lineRule="auto"/>
        <w:jc w:val="center"/>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w:t>
      </w:r>
    </w:p>
    <w:p w14:paraId="2AD7EFE3">
      <w:pPr>
        <w:spacing w:line="360" w:lineRule="auto"/>
        <w:jc w:val="center"/>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w:t>
      </w:r>
    </w:p>
    <w:p w14:paraId="04C9C643">
      <w:pPr>
        <w:spacing w:line="360" w:lineRule="auto"/>
        <w:ind w:firstLine="1440" w:firstLineChars="450"/>
        <w:rPr>
          <w:rFonts w:ascii="Times New Roman" w:hAnsi="Times New Roman" w:eastAsia="仿宋_GB2312"/>
          <w:color w:val="36363D"/>
          <w:sz w:val="32"/>
          <w:szCs w:val="32"/>
        </w:rPr>
      </w:pPr>
      <w:r>
        <w:rPr>
          <w:rFonts w:ascii="Times New Roman" w:hAnsi="Times New Roman" w:eastAsia="仿宋_GB2312"/>
          <w:color w:val="36363D"/>
          <w:sz w:val="32"/>
          <w:szCs w:val="32"/>
        </w:rPr>
        <w:t>服务机构：</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（全称并加盖单位公章）</w:t>
      </w:r>
    </w:p>
    <w:p w14:paraId="4DB012F2">
      <w:pPr>
        <w:spacing w:line="360" w:lineRule="auto"/>
        <w:ind w:firstLine="1440" w:firstLineChars="450"/>
        <w:rPr>
          <w:rFonts w:ascii="Times New Roman" w:hAnsi="Times New Roman" w:eastAsia="仿宋_GB2312"/>
          <w:color w:val="36363D"/>
          <w:sz w:val="32"/>
          <w:szCs w:val="32"/>
        </w:rPr>
      </w:pPr>
    </w:p>
    <w:p w14:paraId="536C17C5">
      <w:pPr>
        <w:spacing w:line="360" w:lineRule="auto"/>
        <w:ind w:firstLine="1440" w:firstLineChars="450"/>
        <w:rPr>
          <w:rFonts w:ascii="Times New Roman" w:hAnsi="Times New Roman" w:eastAsia="仿宋_GB2312"/>
          <w:color w:val="36363D"/>
          <w:sz w:val="32"/>
          <w:szCs w:val="32"/>
          <w:u w:val="single"/>
        </w:rPr>
      </w:pPr>
      <w:r>
        <w:rPr>
          <w:rFonts w:ascii="Times New Roman" w:hAnsi="Times New Roman" w:eastAsia="仿宋_GB2312"/>
          <w:color w:val="36363D"/>
          <w:sz w:val="32"/>
          <w:szCs w:val="32"/>
        </w:rPr>
        <w:t>法定代表人或授权代表签字：</w:t>
      </w:r>
      <w:r>
        <w:rPr>
          <w:rFonts w:ascii="Times New Roman" w:hAnsi="Times New Roman" w:eastAsia="仿宋_GB2312"/>
          <w:color w:val="36363D"/>
          <w:sz w:val="32"/>
          <w:szCs w:val="32"/>
          <w:u w:val="single"/>
        </w:rPr>
        <w:t xml:space="preserve">          </w:t>
      </w:r>
    </w:p>
    <w:p w14:paraId="1111B8F6">
      <w:pPr>
        <w:spacing w:line="360" w:lineRule="auto"/>
        <w:rPr>
          <w:rFonts w:ascii="Times New Roman" w:hAnsi="Times New Roman" w:eastAsia="仿宋_GB2312"/>
          <w:color w:val="36363D"/>
          <w:sz w:val="32"/>
          <w:szCs w:val="32"/>
        </w:rPr>
      </w:pPr>
    </w:p>
    <w:p w14:paraId="7904ECA8">
      <w:pPr>
        <w:spacing w:line="360" w:lineRule="auto"/>
        <w:jc w:val="right"/>
        <w:rPr>
          <w:rFonts w:ascii="Times New Roman" w:hAnsi="Times New Roman" w:eastAsia="仿宋_GB2312"/>
          <w:color w:val="36363D"/>
          <w:sz w:val="32"/>
          <w:szCs w:val="32"/>
        </w:rPr>
      </w:pP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年</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月</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日</w:t>
      </w:r>
    </w:p>
    <w:p w14:paraId="4BFF2CD9">
      <w:pPr>
        <w:pStyle w:val="3"/>
        <w:spacing w:before="0" w:after="0"/>
        <w:rPr>
          <w:rFonts w:ascii="Times New Roman" w:hAnsi="Times New Roman" w:eastAsia="楷体_GB2312"/>
          <w:b w:val="0"/>
          <w:color w:val="36363D"/>
          <w:szCs w:val="32"/>
        </w:rPr>
      </w:pPr>
      <w:r>
        <w:rPr>
          <w:rFonts w:ascii="Times New Roman" w:hAnsi="Times New Roman" w:eastAsia="仿宋_GB2312"/>
          <w:b w:val="0"/>
          <w:color w:val="36363D"/>
          <w:szCs w:val="32"/>
        </w:rPr>
        <w:br w:type="page"/>
      </w:r>
      <w:r>
        <w:rPr>
          <w:rFonts w:ascii="Times New Roman" w:hAnsi="Times New Roman" w:eastAsia="楷体_GB2312"/>
          <w:b w:val="0"/>
          <w:color w:val="36363D"/>
          <w:szCs w:val="32"/>
        </w:rPr>
        <w:t>3.</w:t>
      </w:r>
      <w:r>
        <w:rPr>
          <w:rFonts w:ascii="Times New Roman" w:hAnsi="Times New Roman" w:eastAsia="楷体_GB2312"/>
          <w:b w:val="0"/>
          <w:color w:val="36363D"/>
          <w:szCs w:val="32"/>
          <w:lang w:val="zh-CN"/>
        </w:rPr>
        <w:t>法定代表人授权书</w:t>
      </w:r>
    </w:p>
    <w:p w14:paraId="76E08B96">
      <w:pPr>
        <w:spacing w:line="360" w:lineRule="auto"/>
        <w:ind w:firstLine="640" w:firstLineChars="200"/>
        <w:rPr>
          <w:rFonts w:ascii="Times New Roman" w:hAnsi="Times New Roman" w:eastAsia="仿宋_GB2312"/>
          <w:color w:val="36363D"/>
          <w:sz w:val="32"/>
          <w:szCs w:val="32"/>
        </w:rPr>
      </w:pPr>
    </w:p>
    <w:p w14:paraId="42AA47E6">
      <w:pPr>
        <w:autoSpaceDE w:val="0"/>
        <w:autoSpaceDN w:val="0"/>
        <w:adjustRightInd w:val="0"/>
        <w:spacing w:line="360" w:lineRule="auto"/>
        <w:ind w:firstLine="640" w:firstLineChars="200"/>
        <w:jc w:val="lef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本授权委托书声明：本人 </w:t>
      </w:r>
      <w:r>
        <w:rPr>
          <w:rFonts w:ascii="Times New Roman" w:hAnsi="Times New Roman" w:eastAsia="仿宋_GB2312"/>
          <w:color w:val="36363D"/>
          <w:sz w:val="32"/>
          <w:szCs w:val="32"/>
          <w:u w:val="single"/>
        </w:rPr>
        <w:t xml:space="preserve">（姓名） </w:t>
      </w:r>
      <w:r>
        <w:rPr>
          <w:rFonts w:ascii="Times New Roman" w:hAnsi="Times New Roman" w:eastAsia="仿宋_GB2312"/>
          <w:color w:val="36363D"/>
          <w:sz w:val="32"/>
          <w:szCs w:val="32"/>
        </w:rPr>
        <w:t xml:space="preserve">系  </w:t>
      </w:r>
      <w:r>
        <w:rPr>
          <w:rFonts w:ascii="Times New Roman" w:hAnsi="Times New Roman" w:eastAsia="仿宋_GB2312"/>
          <w:color w:val="36363D"/>
          <w:sz w:val="32"/>
          <w:szCs w:val="32"/>
          <w:u w:val="single"/>
        </w:rPr>
        <w:t>（投标人）</w:t>
      </w:r>
      <w:r>
        <w:rPr>
          <w:rFonts w:ascii="Times New Roman" w:hAnsi="Times New Roman" w:eastAsia="仿宋_GB2312"/>
          <w:color w:val="36363D"/>
          <w:sz w:val="32"/>
          <w:szCs w:val="32"/>
        </w:rPr>
        <w:t xml:space="preserve">的法定代表人，现授权 </w:t>
      </w:r>
      <w:r>
        <w:rPr>
          <w:rFonts w:ascii="Times New Roman" w:hAnsi="Times New Roman" w:eastAsia="仿宋_GB2312"/>
          <w:color w:val="36363D"/>
          <w:sz w:val="32"/>
          <w:szCs w:val="32"/>
          <w:u w:val="single"/>
        </w:rPr>
        <w:t xml:space="preserve">（姓名） </w:t>
      </w:r>
      <w:r>
        <w:rPr>
          <w:rFonts w:ascii="Times New Roman" w:hAnsi="Times New Roman" w:eastAsia="仿宋_GB2312"/>
          <w:color w:val="36363D"/>
          <w:sz w:val="32"/>
          <w:szCs w:val="32"/>
        </w:rPr>
        <w:t>为我公司委托代理人，以本公司的名义参加</w:t>
      </w:r>
      <w:r>
        <w:rPr>
          <w:rFonts w:hint="eastAsia" w:ascii="Times New Roman" w:hAnsi="Times New Roman" w:eastAsia="仿宋_GB2312"/>
          <w:color w:val="36363D"/>
          <w:sz w:val="32"/>
          <w:szCs w:val="32"/>
        </w:rPr>
        <w:t>四川西南城市发展</w:t>
      </w:r>
      <w:r>
        <w:rPr>
          <w:rFonts w:ascii="Times New Roman" w:hAnsi="Times New Roman" w:eastAsia="仿宋_GB2312"/>
          <w:color w:val="36363D"/>
          <w:sz w:val="32"/>
          <w:szCs w:val="32"/>
        </w:rPr>
        <w:t>有限公司选聘第三方服务机构的</w:t>
      </w:r>
      <w:r>
        <w:rPr>
          <w:rFonts w:hint="eastAsia" w:ascii="Times New Roman" w:hAnsi="Times New Roman" w:eastAsia="仿宋_GB2312"/>
          <w:color w:val="36363D"/>
          <w:sz w:val="32"/>
          <w:szCs w:val="32"/>
        </w:rPr>
        <w:t>比选</w:t>
      </w:r>
      <w:r>
        <w:rPr>
          <w:rFonts w:ascii="Times New Roman" w:hAnsi="Times New Roman" w:eastAsia="仿宋_GB2312"/>
          <w:color w:val="36363D"/>
          <w:sz w:val="32"/>
          <w:szCs w:val="32"/>
        </w:rPr>
        <w:t>活动。委托代理人在采购服务机构</w:t>
      </w:r>
      <w:r>
        <w:rPr>
          <w:rFonts w:hint="eastAsia" w:ascii="Times New Roman" w:hAnsi="Times New Roman" w:eastAsia="仿宋_GB2312"/>
          <w:color w:val="36363D"/>
          <w:sz w:val="32"/>
          <w:szCs w:val="32"/>
        </w:rPr>
        <w:t>比选</w:t>
      </w:r>
      <w:r>
        <w:rPr>
          <w:rFonts w:ascii="Times New Roman" w:hAnsi="Times New Roman" w:eastAsia="仿宋_GB2312"/>
          <w:color w:val="36363D"/>
          <w:sz w:val="32"/>
          <w:szCs w:val="32"/>
        </w:rPr>
        <w:t>活动和委托服务合同谈判过程中所签署的一切文件和处理与之有关的一切事务，我及我公司均予以承认并全部承担其所产生的所有权利和义务。</w:t>
      </w:r>
    </w:p>
    <w:p w14:paraId="2E08A726">
      <w:pPr>
        <w:ind w:firstLine="640" w:firstLineChars="200"/>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委托代理人无转委托权。特此委托。</w:t>
      </w:r>
    </w:p>
    <w:p w14:paraId="1905359C">
      <w:pPr>
        <w:ind w:firstLine="640" w:firstLineChars="200"/>
        <w:rPr>
          <w:rFonts w:ascii="Times New Roman" w:hAnsi="Times New Roman" w:eastAsia="仿宋_GB2312"/>
          <w:color w:val="36363D"/>
          <w:sz w:val="32"/>
          <w:szCs w:val="32"/>
        </w:rPr>
      </w:pPr>
    </w:p>
    <w:p w14:paraId="6FB93775">
      <w:pPr>
        <w:rPr>
          <w:rFonts w:ascii="Times New Roman" w:hAnsi="Times New Roman" w:eastAsia="仿宋_GB2312"/>
          <w:color w:val="36363D"/>
          <w:sz w:val="32"/>
          <w:szCs w:val="32"/>
        </w:rPr>
      </w:pPr>
      <w:r>
        <w:rPr>
          <w:rFonts w:ascii="Times New Roman" w:hAnsi="Times New Roman" w:eastAsia="仿宋_GB2312"/>
          <w:color w:val="36363D"/>
          <w:sz w:val="32"/>
          <w:szCs w:val="32"/>
          <w:u w:val="single"/>
        </w:rPr>
        <w:t xml:space="preserve">         </w:t>
      </w:r>
    </w:p>
    <w:tbl>
      <w:tblPr>
        <w:tblStyle w:val="10"/>
        <w:tblW w:w="5637" w:type="dxa"/>
        <w:tblInd w:w="0" w:type="dxa"/>
        <w:tblLayout w:type="fixed"/>
        <w:tblCellMar>
          <w:top w:w="0" w:type="dxa"/>
          <w:left w:w="108" w:type="dxa"/>
          <w:bottom w:w="0" w:type="dxa"/>
          <w:right w:w="108" w:type="dxa"/>
        </w:tblCellMar>
      </w:tblPr>
      <w:tblGrid>
        <w:gridCol w:w="2660"/>
        <w:gridCol w:w="2977"/>
      </w:tblGrid>
      <w:tr w14:paraId="3CFB9C22">
        <w:tblPrEx>
          <w:tblCellMar>
            <w:top w:w="0" w:type="dxa"/>
            <w:left w:w="108" w:type="dxa"/>
            <w:bottom w:w="0" w:type="dxa"/>
            <w:right w:w="108" w:type="dxa"/>
          </w:tblCellMar>
        </w:tblPrEx>
        <w:trPr>
          <w:trHeight w:val="850" w:hRule="atLeast"/>
        </w:trPr>
        <w:tc>
          <w:tcPr>
            <w:tcW w:w="2660" w:type="dxa"/>
            <w:vAlign w:val="bottom"/>
          </w:tcPr>
          <w:p w14:paraId="5EB4946A">
            <w:pPr>
              <w:jc w:val="distribute"/>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w:t>
            </w:r>
          </w:p>
        </w:tc>
        <w:tc>
          <w:tcPr>
            <w:tcW w:w="2977" w:type="dxa"/>
            <w:tcBorders>
              <w:bottom w:val="single" w:color="auto" w:sz="4" w:space="0"/>
            </w:tcBorders>
            <w:vAlign w:val="bottom"/>
          </w:tcPr>
          <w:p w14:paraId="0BA24524">
            <w:pPr>
              <w:ind w:firstLine="640" w:firstLineChars="200"/>
              <w:jc w:val="center"/>
              <w:rPr>
                <w:rFonts w:ascii="Times New Roman" w:hAnsi="Times New Roman" w:eastAsia="仿宋_GB2312"/>
                <w:color w:val="36363D"/>
                <w:sz w:val="32"/>
                <w:szCs w:val="32"/>
              </w:rPr>
            </w:pPr>
            <w:r>
              <w:rPr>
                <w:rFonts w:ascii="Times New Roman" w:hAnsi="Times New Roman" w:eastAsia="仿宋_GB2312"/>
                <w:color w:val="36363D"/>
                <w:sz w:val="32"/>
                <w:szCs w:val="32"/>
              </w:rPr>
              <w:t>（签字）</w:t>
            </w:r>
          </w:p>
        </w:tc>
      </w:tr>
      <w:tr w14:paraId="31F62D03">
        <w:tblPrEx>
          <w:tblCellMar>
            <w:top w:w="0" w:type="dxa"/>
            <w:left w:w="108" w:type="dxa"/>
            <w:bottom w:w="0" w:type="dxa"/>
            <w:right w:w="108" w:type="dxa"/>
          </w:tblCellMar>
        </w:tblPrEx>
        <w:trPr>
          <w:trHeight w:val="850" w:hRule="atLeast"/>
        </w:trPr>
        <w:tc>
          <w:tcPr>
            <w:tcW w:w="2660" w:type="dxa"/>
            <w:vAlign w:val="bottom"/>
          </w:tcPr>
          <w:p w14:paraId="47943898">
            <w:pPr>
              <w:jc w:val="distribute"/>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委托代理人职务：</w:t>
            </w:r>
          </w:p>
        </w:tc>
        <w:tc>
          <w:tcPr>
            <w:tcW w:w="2977" w:type="dxa"/>
            <w:tcBorders>
              <w:top w:val="single" w:color="auto" w:sz="4" w:space="0"/>
              <w:bottom w:val="single" w:color="auto" w:sz="4" w:space="0"/>
            </w:tcBorders>
            <w:vAlign w:val="bottom"/>
          </w:tcPr>
          <w:p w14:paraId="233E9DE9">
            <w:pPr>
              <w:jc w:val="distribute"/>
              <w:rPr>
                <w:rFonts w:ascii="Times New Roman" w:hAnsi="Times New Roman" w:eastAsia="仿宋_GB2312"/>
                <w:color w:val="36363D"/>
                <w:sz w:val="32"/>
                <w:szCs w:val="32"/>
              </w:rPr>
            </w:pPr>
          </w:p>
        </w:tc>
      </w:tr>
    </w:tbl>
    <w:p w14:paraId="18A2FE3E">
      <w:pPr>
        <w:rPr>
          <w:rFonts w:ascii="Times New Roman" w:hAnsi="Times New Roman" w:eastAsia="仿宋_GB2312"/>
          <w:color w:val="36363D"/>
          <w:sz w:val="32"/>
          <w:szCs w:val="32"/>
        </w:rPr>
      </w:pPr>
    </w:p>
    <w:p w14:paraId="65BCB63D">
      <w:pPr>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w:t>
      </w:r>
    </w:p>
    <w:p w14:paraId="79971631">
      <w:pPr>
        <w:jc w:val="righ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授权人（法定代表人）：</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 xml:space="preserve">（签字） </w:t>
      </w:r>
    </w:p>
    <w:p w14:paraId="3613E24B">
      <w:pPr>
        <w:jc w:val="right"/>
        <w:rPr>
          <w:rFonts w:ascii="Times New Roman" w:hAnsi="Times New Roman" w:eastAsia="仿宋_GB2312"/>
          <w:color w:val="36363D"/>
          <w:sz w:val="32"/>
          <w:szCs w:val="32"/>
        </w:rPr>
      </w:pPr>
      <w:r>
        <w:rPr>
          <w:rFonts w:ascii="Times New Roman" w:hAnsi="Times New Roman" w:eastAsia="仿宋_GB2312"/>
          <w:color w:val="36363D"/>
          <w:sz w:val="32"/>
          <w:szCs w:val="32"/>
        </w:rPr>
        <w:t>采购代理机构：</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（全称并加盖单位公章）</w:t>
      </w:r>
    </w:p>
    <w:p w14:paraId="714F03C4">
      <w:pPr>
        <w:ind w:firstLine="795"/>
        <w:jc w:val="righ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日期：</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年</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月</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日</w:t>
      </w:r>
    </w:p>
    <w:p w14:paraId="77618650">
      <w:pPr>
        <w:spacing w:line="360" w:lineRule="auto"/>
        <w:rPr>
          <w:rFonts w:ascii="Times New Roman" w:hAnsi="Times New Roman" w:eastAsia="仿宋_GB2312"/>
          <w:color w:val="36363D"/>
          <w:sz w:val="24"/>
        </w:rPr>
      </w:pPr>
    </w:p>
    <w:p w14:paraId="7530F773">
      <w:pPr>
        <w:pStyle w:val="3"/>
        <w:spacing w:before="0" w:after="0"/>
        <w:rPr>
          <w:rFonts w:ascii="Times New Roman" w:hAnsi="Times New Roman" w:eastAsia="楷体_GB2312"/>
          <w:b w:val="0"/>
          <w:color w:val="36363D"/>
          <w:szCs w:val="32"/>
        </w:rPr>
      </w:pPr>
      <w:r>
        <w:rPr>
          <w:rFonts w:ascii="Times New Roman" w:hAnsi="Times New Roman" w:eastAsia="仿宋_GB2312"/>
          <w:b w:val="0"/>
          <w:color w:val="36363D"/>
          <w:kern w:val="0"/>
          <w:sz w:val="36"/>
          <w:szCs w:val="36"/>
          <w:lang w:val="zh-CN"/>
        </w:rPr>
        <w:br w:type="page"/>
      </w:r>
      <w:r>
        <w:rPr>
          <w:rFonts w:ascii="Times New Roman" w:hAnsi="Times New Roman" w:eastAsia="楷体_GB2312"/>
          <w:b w:val="0"/>
          <w:color w:val="36363D"/>
          <w:szCs w:val="32"/>
          <w:lang w:val="zh-CN"/>
        </w:rPr>
        <w:t>4</w:t>
      </w:r>
      <w:r>
        <w:rPr>
          <w:rFonts w:ascii="Times New Roman" w:hAnsi="Times New Roman" w:eastAsia="楷体_GB2312"/>
          <w:b w:val="0"/>
          <w:color w:val="36363D"/>
          <w:szCs w:val="32"/>
        </w:rPr>
        <w:t>.拟投入本项目的专家人员情况汇总表</w:t>
      </w:r>
    </w:p>
    <w:tbl>
      <w:tblPr>
        <w:tblStyle w:val="10"/>
        <w:tblpPr w:leftFromText="180" w:rightFromText="180" w:vertAnchor="text" w:horzAnchor="page" w:tblpX="1750" w:tblpY="519"/>
        <w:tblOverlap w:val="never"/>
        <w:tblW w:w="878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3166"/>
        <w:gridCol w:w="3760"/>
        <w:gridCol w:w="1021"/>
      </w:tblGrid>
      <w:tr w14:paraId="47C546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33" w:type="dxa"/>
            <w:vAlign w:val="center"/>
          </w:tcPr>
          <w:p w14:paraId="4F5E6AD6">
            <w:pPr>
              <w:jc w:val="center"/>
              <w:rPr>
                <w:rFonts w:ascii="Times New Roman" w:hAnsi="Times New Roman" w:eastAsia="仿宋_GB2312"/>
                <w:color w:val="36363D"/>
                <w:sz w:val="28"/>
              </w:rPr>
            </w:pPr>
            <w:r>
              <w:rPr>
                <w:rFonts w:ascii="Times New Roman" w:hAnsi="Times New Roman" w:eastAsia="仿宋_GB2312"/>
                <w:color w:val="36363D"/>
                <w:sz w:val="28"/>
              </w:rPr>
              <w:t>序号</w:t>
            </w:r>
          </w:p>
        </w:tc>
        <w:tc>
          <w:tcPr>
            <w:tcW w:w="3166" w:type="dxa"/>
            <w:vAlign w:val="center"/>
          </w:tcPr>
          <w:p w14:paraId="7A1AB09F">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姓名</w:t>
            </w:r>
          </w:p>
        </w:tc>
        <w:tc>
          <w:tcPr>
            <w:tcW w:w="3760" w:type="dxa"/>
            <w:vAlign w:val="center"/>
          </w:tcPr>
          <w:p w14:paraId="04E4CA2F">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专业相关证书</w:t>
            </w:r>
          </w:p>
        </w:tc>
        <w:tc>
          <w:tcPr>
            <w:tcW w:w="1021" w:type="dxa"/>
            <w:vAlign w:val="center"/>
          </w:tcPr>
          <w:p w14:paraId="3507835E">
            <w:pPr>
              <w:jc w:val="center"/>
              <w:rPr>
                <w:rFonts w:ascii="Times New Roman" w:hAnsi="Times New Roman" w:eastAsia="仿宋_GB2312"/>
                <w:color w:val="36363D"/>
                <w:sz w:val="28"/>
              </w:rPr>
            </w:pPr>
            <w:r>
              <w:rPr>
                <w:rFonts w:ascii="Times New Roman" w:hAnsi="Times New Roman" w:eastAsia="仿宋_GB2312"/>
                <w:color w:val="36363D"/>
                <w:sz w:val="28"/>
              </w:rPr>
              <w:t>备注</w:t>
            </w:r>
          </w:p>
        </w:tc>
      </w:tr>
      <w:tr w14:paraId="7BC7D0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3" w:type="dxa"/>
            <w:vAlign w:val="center"/>
          </w:tcPr>
          <w:p w14:paraId="7C43F789">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1</w:t>
            </w:r>
          </w:p>
        </w:tc>
        <w:tc>
          <w:tcPr>
            <w:tcW w:w="3166" w:type="dxa"/>
            <w:vAlign w:val="center"/>
          </w:tcPr>
          <w:p w14:paraId="7331F6AA">
            <w:pPr>
              <w:jc w:val="center"/>
              <w:rPr>
                <w:rFonts w:ascii="Times New Roman" w:hAnsi="Times New Roman" w:eastAsia="仿宋_GB2312"/>
                <w:color w:val="36363D"/>
                <w:sz w:val="24"/>
              </w:rPr>
            </w:pPr>
          </w:p>
        </w:tc>
        <w:tc>
          <w:tcPr>
            <w:tcW w:w="3760" w:type="dxa"/>
            <w:vAlign w:val="center"/>
          </w:tcPr>
          <w:p w14:paraId="0EAB56A6">
            <w:pPr>
              <w:jc w:val="center"/>
              <w:rPr>
                <w:rFonts w:ascii="Times New Roman" w:hAnsi="Times New Roman" w:eastAsia="仿宋_GB2312"/>
                <w:color w:val="36363D"/>
                <w:sz w:val="24"/>
              </w:rPr>
            </w:pPr>
          </w:p>
        </w:tc>
        <w:tc>
          <w:tcPr>
            <w:tcW w:w="1021" w:type="dxa"/>
            <w:vAlign w:val="center"/>
          </w:tcPr>
          <w:p w14:paraId="1E9DE407">
            <w:pPr>
              <w:jc w:val="center"/>
              <w:rPr>
                <w:rFonts w:ascii="Times New Roman" w:hAnsi="Times New Roman" w:eastAsia="仿宋_GB2312"/>
                <w:color w:val="36363D"/>
                <w:sz w:val="24"/>
              </w:rPr>
            </w:pPr>
          </w:p>
        </w:tc>
      </w:tr>
      <w:tr w14:paraId="577F7A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3" w:type="dxa"/>
            <w:vAlign w:val="center"/>
          </w:tcPr>
          <w:p w14:paraId="704A96FB">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2</w:t>
            </w:r>
          </w:p>
        </w:tc>
        <w:tc>
          <w:tcPr>
            <w:tcW w:w="3166" w:type="dxa"/>
            <w:vAlign w:val="center"/>
          </w:tcPr>
          <w:p w14:paraId="4C7F71ED">
            <w:pPr>
              <w:jc w:val="center"/>
              <w:rPr>
                <w:rFonts w:ascii="Times New Roman" w:hAnsi="Times New Roman" w:eastAsia="仿宋_GB2312"/>
                <w:color w:val="36363D"/>
                <w:sz w:val="24"/>
              </w:rPr>
            </w:pPr>
          </w:p>
        </w:tc>
        <w:tc>
          <w:tcPr>
            <w:tcW w:w="3760" w:type="dxa"/>
            <w:vAlign w:val="center"/>
          </w:tcPr>
          <w:p w14:paraId="6E842CBB">
            <w:pPr>
              <w:jc w:val="center"/>
              <w:rPr>
                <w:rFonts w:ascii="Times New Roman" w:hAnsi="Times New Roman" w:eastAsia="仿宋_GB2312"/>
                <w:color w:val="36363D"/>
                <w:sz w:val="24"/>
              </w:rPr>
            </w:pPr>
          </w:p>
        </w:tc>
        <w:tc>
          <w:tcPr>
            <w:tcW w:w="1021" w:type="dxa"/>
            <w:vAlign w:val="center"/>
          </w:tcPr>
          <w:p w14:paraId="4E71C3E8">
            <w:pPr>
              <w:jc w:val="center"/>
              <w:rPr>
                <w:rFonts w:ascii="Times New Roman" w:hAnsi="Times New Roman" w:eastAsia="仿宋_GB2312"/>
                <w:color w:val="36363D"/>
                <w:sz w:val="24"/>
              </w:rPr>
            </w:pPr>
          </w:p>
        </w:tc>
      </w:tr>
      <w:tr w14:paraId="37B1C7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3" w:type="dxa"/>
            <w:vAlign w:val="center"/>
          </w:tcPr>
          <w:p w14:paraId="7D6C6927">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3</w:t>
            </w:r>
          </w:p>
        </w:tc>
        <w:tc>
          <w:tcPr>
            <w:tcW w:w="3166" w:type="dxa"/>
            <w:vAlign w:val="center"/>
          </w:tcPr>
          <w:p w14:paraId="316E9117">
            <w:pPr>
              <w:jc w:val="center"/>
              <w:rPr>
                <w:rFonts w:ascii="Times New Roman" w:hAnsi="Times New Roman" w:eastAsia="仿宋_GB2312"/>
                <w:color w:val="36363D"/>
                <w:sz w:val="24"/>
              </w:rPr>
            </w:pPr>
          </w:p>
        </w:tc>
        <w:tc>
          <w:tcPr>
            <w:tcW w:w="3760" w:type="dxa"/>
            <w:vAlign w:val="center"/>
          </w:tcPr>
          <w:p w14:paraId="6BED3153">
            <w:pPr>
              <w:jc w:val="center"/>
              <w:rPr>
                <w:rFonts w:ascii="Times New Roman" w:hAnsi="Times New Roman" w:eastAsia="仿宋_GB2312"/>
                <w:color w:val="36363D"/>
                <w:sz w:val="24"/>
              </w:rPr>
            </w:pPr>
          </w:p>
        </w:tc>
        <w:tc>
          <w:tcPr>
            <w:tcW w:w="1021" w:type="dxa"/>
            <w:vAlign w:val="center"/>
          </w:tcPr>
          <w:p w14:paraId="702AF514">
            <w:pPr>
              <w:jc w:val="center"/>
              <w:rPr>
                <w:rFonts w:ascii="Times New Roman" w:hAnsi="Times New Roman" w:eastAsia="仿宋_GB2312"/>
                <w:color w:val="36363D"/>
                <w:sz w:val="24"/>
              </w:rPr>
            </w:pPr>
          </w:p>
        </w:tc>
      </w:tr>
      <w:tr w14:paraId="396E4E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3" w:type="dxa"/>
            <w:vAlign w:val="center"/>
          </w:tcPr>
          <w:p w14:paraId="68BD0660">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4</w:t>
            </w:r>
          </w:p>
        </w:tc>
        <w:tc>
          <w:tcPr>
            <w:tcW w:w="3166" w:type="dxa"/>
            <w:vAlign w:val="center"/>
          </w:tcPr>
          <w:p w14:paraId="4D5EB716">
            <w:pPr>
              <w:jc w:val="center"/>
              <w:rPr>
                <w:rFonts w:ascii="Times New Roman" w:hAnsi="Times New Roman" w:eastAsia="仿宋_GB2312"/>
                <w:color w:val="36363D"/>
                <w:sz w:val="24"/>
              </w:rPr>
            </w:pPr>
          </w:p>
        </w:tc>
        <w:tc>
          <w:tcPr>
            <w:tcW w:w="3760" w:type="dxa"/>
            <w:vAlign w:val="center"/>
          </w:tcPr>
          <w:p w14:paraId="1CE4D7FA">
            <w:pPr>
              <w:jc w:val="center"/>
              <w:rPr>
                <w:rFonts w:ascii="Times New Roman" w:hAnsi="Times New Roman" w:eastAsia="仿宋_GB2312"/>
                <w:color w:val="36363D"/>
                <w:sz w:val="24"/>
              </w:rPr>
            </w:pPr>
          </w:p>
        </w:tc>
        <w:tc>
          <w:tcPr>
            <w:tcW w:w="1021" w:type="dxa"/>
            <w:vAlign w:val="center"/>
          </w:tcPr>
          <w:p w14:paraId="78959977">
            <w:pPr>
              <w:jc w:val="center"/>
              <w:rPr>
                <w:rFonts w:ascii="Times New Roman" w:hAnsi="Times New Roman" w:eastAsia="仿宋_GB2312"/>
                <w:color w:val="36363D"/>
                <w:sz w:val="24"/>
              </w:rPr>
            </w:pPr>
          </w:p>
        </w:tc>
      </w:tr>
      <w:tr w14:paraId="6923BF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833" w:type="dxa"/>
            <w:vAlign w:val="center"/>
          </w:tcPr>
          <w:p w14:paraId="5DD1A145">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5</w:t>
            </w:r>
          </w:p>
        </w:tc>
        <w:tc>
          <w:tcPr>
            <w:tcW w:w="3166" w:type="dxa"/>
            <w:vAlign w:val="center"/>
          </w:tcPr>
          <w:p w14:paraId="6451ED1E">
            <w:pPr>
              <w:jc w:val="center"/>
              <w:rPr>
                <w:rFonts w:ascii="Times New Roman" w:hAnsi="Times New Roman" w:eastAsia="仿宋_GB2312"/>
                <w:color w:val="36363D"/>
                <w:sz w:val="24"/>
              </w:rPr>
            </w:pPr>
          </w:p>
        </w:tc>
        <w:tc>
          <w:tcPr>
            <w:tcW w:w="3760" w:type="dxa"/>
            <w:vAlign w:val="center"/>
          </w:tcPr>
          <w:p w14:paraId="7BED4B5C">
            <w:pPr>
              <w:jc w:val="center"/>
              <w:rPr>
                <w:rFonts w:ascii="Times New Roman" w:hAnsi="Times New Roman" w:eastAsia="仿宋_GB2312"/>
                <w:color w:val="36363D"/>
                <w:sz w:val="24"/>
              </w:rPr>
            </w:pPr>
          </w:p>
        </w:tc>
        <w:tc>
          <w:tcPr>
            <w:tcW w:w="1021" w:type="dxa"/>
            <w:vAlign w:val="center"/>
          </w:tcPr>
          <w:p w14:paraId="30694D3A">
            <w:pPr>
              <w:jc w:val="center"/>
              <w:rPr>
                <w:rFonts w:ascii="Times New Roman" w:hAnsi="Times New Roman" w:eastAsia="仿宋_GB2312"/>
                <w:color w:val="36363D"/>
                <w:sz w:val="24"/>
              </w:rPr>
            </w:pPr>
          </w:p>
        </w:tc>
      </w:tr>
    </w:tbl>
    <w:p w14:paraId="1843538F">
      <w:pPr>
        <w:spacing w:line="360" w:lineRule="auto"/>
        <w:rPr>
          <w:rFonts w:ascii="Times New Roman" w:hAnsi="Times New Roman" w:eastAsia="仿宋_GB2312"/>
          <w:color w:val="36363D"/>
          <w:kern w:val="0"/>
          <w:sz w:val="32"/>
          <w:szCs w:val="32"/>
          <w:lang w:val="zh-CN"/>
        </w:rPr>
      </w:pPr>
      <w:r>
        <w:rPr>
          <w:rFonts w:ascii="Times New Roman" w:hAnsi="Times New Roman" w:eastAsia="仿宋_GB2312"/>
          <w:color w:val="36363D"/>
          <w:sz w:val="32"/>
          <w:szCs w:val="32"/>
        </w:rPr>
        <w:t>注：附人员身份证明材料。</w:t>
      </w:r>
    </w:p>
    <w:p w14:paraId="12355C9D">
      <w:pPr>
        <w:adjustRightInd w:val="0"/>
        <w:snapToGrid w:val="0"/>
        <w:spacing w:line="600" w:lineRule="exact"/>
        <w:jc w:val="center"/>
        <w:rPr>
          <w:rFonts w:ascii="Times New Roman" w:hAnsi="Times New Roman" w:eastAsia="方正小标宋简体"/>
          <w:sz w:val="44"/>
          <w:szCs w:val="44"/>
        </w:rPr>
      </w:pPr>
    </w:p>
    <w:p w14:paraId="6C76752C">
      <w:pPr>
        <w:adjustRightInd w:val="0"/>
        <w:snapToGrid w:val="0"/>
        <w:spacing w:line="600" w:lineRule="exact"/>
        <w:jc w:val="center"/>
        <w:rPr>
          <w:rFonts w:ascii="Times New Roman" w:hAnsi="Times New Roman" w:eastAsia="方正小标宋简体"/>
          <w:sz w:val="44"/>
          <w:szCs w:val="44"/>
        </w:rPr>
      </w:pPr>
    </w:p>
    <w:p w14:paraId="231D3CE7">
      <w:pPr>
        <w:adjustRightInd w:val="0"/>
        <w:snapToGrid w:val="0"/>
        <w:spacing w:line="600" w:lineRule="exact"/>
        <w:jc w:val="center"/>
        <w:rPr>
          <w:rFonts w:ascii="Times New Roman" w:hAnsi="Times New Roman" w:eastAsia="方正小标宋简体"/>
          <w:sz w:val="44"/>
          <w:szCs w:val="44"/>
        </w:rPr>
      </w:pPr>
    </w:p>
    <w:p w14:paraId="3C6CA56C">
      <w:pPr>
        <w:adjustRightInd w:val="0"/>
        <w:snapToGrid w:val="0"/>
        <w:spacing w:line="600" w:lineRule="exact"/>
        <w:jc w:val="center"/>
        <w:rPr>
          <w:rFonts w:ascii="Times New Roman" w:hAnsi="Times New Roman" w:eastAsia="方正小标宋简体"/>
          <w:sz w:val="44"/>
          <w:szCs w:val="44"/>
        </w:rPr>
      </w:pPr>
    </w:p>
    <w:p w14:paraId="7EBB5895">
      <w:pPr>
        <w:adjustRightInd w:val="0"/>
        <w:snapToGrid w:val="0"/>
        <w:spacing w:line="600" w:lineRule="exact"/>
        <w:jc w:val="center"/>
        <w:rPr>
          <w:rFonts w:ascii="Times New Roman" w:hAnsi="Times New Roman" w:eastAsia="方正小标宋简体"/>
          <w:sz w:val="44"/>
          <w:szCs w:val="44"/>
        </w:rPr>
      </w:pPr>
    </w:p>
    <w:p w14:paraId="0C7C0F6E">
      <w:pPr>
        <w:adjustRightInd w:val="0"/>
        <w:snapToGrid w:val="0"/>
        <w:spacing w:line="600" w:lineRule="exact"/>
        <w:jc w:val="center"/>
        <w:rPr>
          <w:rFonts w:ascii="Times New Roman" w:hAnsi="Times New Roman" w:eastAsia="方正小标宋简体"/>
          <w:sz w:val="44"/>
          <w:szCs w:val="44"/>
        </w:rPr>
      </w:pPr>
    </w:p>
    <w:p w14:paraId="5AEFC5EE">
      <w:pPr>
        <w:adjustRightInd w:val="0"/>
        <w:snapToGrid w:val="0"/>
        <w:spacing w:line="600" w:lineRule="exact"/>
        <w:jc w:val="center"/>
        <w:rPr>
          <w:rFonts w:ascii="Times New Roman" w:hAnsi="Times New Roman" w:eastAsia="方正小标宋简体"/>
          <w:sz w:val="44"/>
          <w:szCs w:val="44"/>
        </w:rPr>
      </w:pPr>
    </w:p>
    <w:p w14:paraId="6338BB9E">
      <w:pPr>
        <w:adjustRightInd w:val="0"/>
        <w:snapToGrid w:val="0"/>
        <w:spacing w:line="600" w:lineRule="exact"/>
        <w:jc w:val="center"/>
        <w:rPr>
          <w:rFonts w:ascii="Times New Roman" w:hAnsi="Times New Roman" w:eastAsia="方正小标宋简体"/>
          <w:sz w:val="44"/>
          <w:szCs w:val="44"/>
        </w:rPr>
      </w:pPr>
    </w:p>
    <w:p w14:paraId="6D1E8C4C">
      <w:pPr>
        <w:adjustRightInd w:val="0"/>
        <w:snapToGrid w:val="0"/>
        <w:spacing w:line="600" w:lineRule="exact"/>
        <w:jc w:val="center"/>
        <w:rPr>
          <w:rFonts w:ascii="Times New Roman" w:hAnsi="Times New Roman" w:eastAsia="方正小标宋简体"/>
          <w:sz w:val="44"/>
          <w:szCs w:val="44"/>
        </w:rPr>
      </w:pPr>
    </w:p>
    <w:p w14:paraId="42B18317">
      <w:pPr>
        <w:adjustRightInd w:val="0"/>
        <w:snapToGrid w:val="0"/>
        <w:spacing w:line="600" w:lineRule="exact"/>
        <w:jc w:val="center"/>
        <w:rPr>
          <w:rFonts w:ascii="Times New Roman" w:hAnsi="Times New Roman" w:eastAsia="方正小标宋简体"/>
          <w:sz w:val="44"/>
          <w:szCs w:val="44"/>
        </w:rPr>
      </w:pPr>
    </w:p>
    <w:p w14:paraId="1DB54D1D">
      <w:pPr>
        <w:pStyle w:val="3"/>
        <w:rPr>
          <w:rFonts w:ascii="Times New Roman" w:hAnsi="Times New Roman" w:eastAsia="楷体_GB2312"/>
          <w:b w:val="0"/>
          <w:color w:val="36363D"/>
          <w:szCs w:val="32"/>
        </w:rPr>
      </w:pPr>
      <w:r>
        <w:rPr>
          <w:rFonts w:ascii="Times New Roman" w:hAnsi="Times New Roman" w:eastAsia="楷体_GB2312"/>
          <w:b w:val="0"/>
          <w:color w:val="36363D"/>
          <w:szCs w:val="32"/>
        </w:rPr>
        <w:t>5.</w:t>
      </w:r>
      <w:r>
        <w:rPr>
          <w:rFonts w:ascii="Times New Roman" w:hAnsi="Times New Roman" w:eastAsia="楷体_GB2312"/>
          <w:b w:val="0"/>
          <w:color w:val="36363D"/>
          <w:szCs w:val="32"/>
          <w:lang w:val="zh-CN"/>
        </w:rPr>
        <w:t>近</w:t>
      </w:r>
      <w:r>
        <w:rPr>
          <w:rFonts w:ascii="Times New Roman" w:hAnsi="Times New Roman" w:eastAsia="楷体_GB2312"/>
          <w:b w:val="0"/>
          <w:color w:val="36363D"/>
          <w:szCs w:val="32"/>
        </w:rPr>
        <w:t>2年与本项目</w:t>
      </w:r>
      <w:r>
        <w:rPr>
          <w:rFonts w:hint="eastAsia" w:ascii="Times New Roman" w:hAnsi="Times New Roman" w:eastAsia="楷体_GB2312"/>
          <w:b w:val="0"/>
          <w:color w:val="36363D"/>
          <w:szCs w:val="32"/>
        </w:rPr>
        <w:t>类似</w:t>
      </w:r>
      <w:r>
        <w:rPr>
          <w:rFonts w:ascii="Times New Roman" w:hAnsi="Times New Roman" w:eastAsia="楷体_GB2312"/>
          <w:b w:val="0"/>
          <w:color w:val="36363D"/>
          <w:szCs w:val="32"/>
        </w:rPr>
        <w:t>工作业绩情况汇总表</w:t>
      </w:r>
    </w:p>
    <w:tbl>
      <w:tblPr>
        <w:tblStyle w:val="10"/>
        <w:tblpPr w:leftFromText="180" w:rightFromText="180" w:vertAnchor="text" w:horzAnchor="page" w:tblpX="1750" w:tblpY="519"/>
        <w:tblOverlap w:val="never"/>
        <w:tblW w:w="899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1516"/>
        <w:gridCol w:w="1936"/>
        <w:gridCol w:w="2532"/>
        <w:gridCol w:w="2178"/>
      </w:tblGrid>
      <w:tr w14:paraId="2C4FF0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trPr>
        <w:tc>
          <w:tcPr>
            <w:tcW w:w="837" w:type="dxa"/>
            <w:vAlign w:val="center"/>
          </w:tcPr>
          <w:p w14:paraId="4F63A122">
            <w:pPr>
              <w:jc w:val="center"/>
              <w:rPr>
                <w:rFonts w:ascii="Times New Roman" w:hAnsi="Times New Roman" w:eastAsia="仿宋_GB2312"/>
                <w:color w:val="36363D"/>
                <w:sz w:val="28"/>
              </w:rPr>
            </w:pPr>
            <w:r>
              <w:rPr>
                <w:rFonts w:ascii="Times New Roman" w:hAnsi="Times New Roman" w:eastAsia="仿宋_GB2312"/>
                <w:color w:val="36363D"/>
                <w:sz w:val="28"/>
              </w:rPr>
              <w:t>序号</w:t>
            </w:r>
          </w:p>
        </w:tc>
        <w:tc>
          <w:tcPr>
            <w:tcW w:w="1516" w:type="dxa"/>
            <w:vAlign w:val="center"/>
          </w:tcPr>
          <w:p w14:paraId="6114488B">
            <w:pPr>
              <w:jc w:val="center"/>
              <w:rPr>
                <w:rFonts w:ascii="Times New Roman" w:hAnsi="Times New Roman" w:eastAsia="仿宋_GB2312"/>
                <w:color w:val="36363D"/>
                <w:sz w:val="28"/>
              </w:rPr>
            </w:pPr>
            <w:r>
              <w:rPr>
                <w:rFonts w:hint="eastAsia" w:ascii="Times New Roman" w:hAnsi="Times New Roman" w:eastAsia="仿宋_GB2312"/>
                <w:color w:val="36363D"/>
                <w:sz w:val="28"/>
              </w:rPr>
              <w:t>采购</w:t>
            </w:r>
            <w:r>
              <w:rPr>
                <w:rFonts w:ascii="Times New Roman" w:hAnsi="Times New Roman" w:eastAsia="仿宋_GB2312"/>
                <w:color w:val="36363D"/>
                <w:sz w:val="28"/>
              </w:rPr>
              <w:t>方</w:t>
            </w:r>
          </w:p>
        </w:tc>
        <w:tc>
          <w:tcPr>
            <w:tcW w:w="1936" w:type="dxa"/>
            <w:vAlign w:val="center"/>
          </w:tcPr>
          <w:p w14:paraId="1A72F858">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项目名称</w:t>
            </w:r>
          </w:p>
        </w:tc>
        <w:tc>
          <w:tcPr>
            <w:tcW w:w="2532" w:type="dxa"/>
            <w:vAlign w:val="center"/>
          </w:tcPr>
          <w:p w14:paraId="5BD4E63E">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服务内容</w:t>
            </w:r>
          </w:p>
        </w:tc>
        <w:tc>
          <w:tcPr>
            <w:tcW w:w="2178" w:type="dxa"/>
            <w:vAlign w:val="center"/>
          </w:tcPr>
          <w:p w14:paraId="0029BDBD">
            <w:pPr>
              <w:jc w:val="center"/>
              <w:rPr>
                <w:rFonts w:ascii="Times New Roman" w:hAnsi="Times New Roman" w:eastAsia="仿宋_GB2312"/>
                <w:color w:val="36363D"/>
                <w:sz w:val="28"/>
              </w:rPr>
            </w:pPr>
            <w:r>
              <w:rPr>
                <w:rFonts w:ascii="Times New Roman" w:hAnsi="Times New Roman" w:eastAsia="仿宋_GB2312"/>
                <w:color w:val="36363D"/>
                <w:sz w:val="28"/>
              </w:rPr>
              <w:t>备注</w:t>
            </w:r>
          </w:p>
        </w:tc>
      </w:tr>
      <w:tr w14:paraId="4F0752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246E254D">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1</w:t>
            </w:r>
          </w:p>
        </w:tc>
        <w:tc>
          <w:tcPr>
            <w:tcW w:w="1516" w:type="dxa"/>
            <w:vAlign w:val="center"/>
          </w:tcPr>
          <w:p w14:paraId="0AFD1F61">
            <w:pPr>
              <w:jc w:val="center"/>
              <w:rPr>
                <w:rFonts w:ascii="Times New Roman" w:hAnsi="Times New Roman" w:eastAsia="仿宋_GB2312"/>
                <w:color w:val="36363D"/>
                <w:sz w:val="24"/>
              </w:rPr>
            </w:pPr>
          </w:p>
        </w:tc>
        <w:tc>
          <w:tcPr>
            <w:tcW w:w="1936" w:type="dxa"/>
            <w:vAlign w:val="center"/>
          </w:tcPr>
          <w:p w14:paraId="37B0DF8D">
            <w:pPr>
              <w:jc w:val="center"/>
              <w:rPr>
                <w:rFonts w:ascii="Times New Roman" w:hAnsi="Times New Roman" w:eastAsia="仿宋_GB2312"/>
                <w:color w:val="36363D"/>
                <w:sz w:val="24"/>
              </w:rPr>
            </w:pPr>
          </w:p>
        </w:tc>
        <w:tc>
          <w:tcPr>
            <w:tcW w:w="2532" w:type="dxa"/>
            <w:vAlign w:val="center"/>
          </w:tcPr>
          <w:p w14:paraId="63400A21">
            <w:pPr>
              <w:jc w:val="center"/>
              <w:rPr>
                <w:rFonts w:ascii="Times New Roman" w:hAnsi="Times New Roman" w:eastAsia="仿宋_GB2312"/>
                <w:color w:val="36363D"/>
                <w:sz w:val="24"/>
              </w:rPr>
            </w:pPr>
          </w:p>
        </w:tc>
        <w:tc>
          <w:tcPr>
            <w:tcW w:w="2178" w:type="dxa"/>
            <w:vAlign w:val="center"/>
          </w:tcPr>
          <w:p w14:paraId="601B7E33">
            <w:pPr>
              <w:jc w:val="center"/>
              <w:rPr>
                <w:rFonts w:ascii="Times New Roman" w:hAnsi="Times New Roman" w:eastAsia="仿宋_GB2312"/>
                <w:color w:val="36363D"/>
                <w:sz w:val="24"/>
              </w:rPr>
            </w:pPr>
          </w:p>
        </w:tc>
      </w:tr>
      <w:tr w14:paraId="3F96B0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3EA018E7">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2</w:t>
            </w:r>
          </w:p>
        </w:tc>
        <w:tc>
          <w:tcPr>
            <w:tcW w:w="1516" w:type="dxa"/>
            <w:vAlign w:val="center"/>
          </w:tcPr>
          <w:p w14:paraId="2E2B64AA">
            <w:pPr>
              <w:jc w:val="center"/>
              <w:rPr>
                <w:rFonts w:ascii="Times New Roman" w:hAnsi="Times New Roman" w:eastAsia="仿宋_GB2312"/>
                <w:color w:val="36363D"/>
                <w:sz w:val="24"/>
              </w:rPr>
            </w:pPr>
          </w:p>
        </w:tc>
        <w:tc>
          <w:tcPr>
            <w:tcW w:w="1936" w:type="dxa"/>
            <w:vAlign w:val="center"/>
          </w:tcPr>
          <w:p w14:paraId="51329CAC">
            <w:pPr>
              <w:jc w:val="center"/>
              <w:rPr>
                <w:rFonts w:ascii="Times New Roman" w:hAnsi="Times New Roman" w:eastAsia="仿宋_GB2312"/>
                <w:color w:val="36363D"/>
                <w:sz w:val="24"/>
              </w:rPr>
            </w:pPr>
          </w:p>
        </w:tc>
        <w:tc>
          <w:tcPr>
            <w:tcW w:w="2532" w:type="dxa"/>
            <w:vAlign w:val="center"/>
          </w:tcPr>
          <w:p w14:paraId="12EDA679">
            <w:pPr>
              <w:jc w:val="center"/>
              <w:rPr>
                <w:rFonts w:ascii="Times New Roman" w:hAnsi="Times New Roman" w:eastAsia="仿宋_GB2312"/>
                <w:color w:val="36363D"/>
                <w:sz w:val="24"/>
              </w:rPr>
            </w:pPr>
          </w:p>
        </w:tc>
        <w:tc>
          <w:tcPr>
            <w:tcW w:w="2178" w:type="dxa"/>
            <w:vAlign w:val="center"/>
          </w:tcPr>
          <w:p w14:paraId="60EBC78A">
            <w:pPr>
              <w:jc w:val="center"/>
              <w:rPr>
                <w:rFonts w:ascii="Times New Roman" w:hAnsi="Times New Roman" w:eastAsia="仿宋_GB2312"/>
                <w:color w:val="36363D"/>
                <w:sz w:val="24"/>
              </w:rPr>
            </w:pPr>
          </w:p>
        </w:tc>
      </w:tr>
      <w:tr w14:paraId="5D2638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2FDD6601">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3</w:t>
            </w:r>
          </w:p>
        </w:tc>
        <w:tc>
          <w:tcPr>
            <w:tcW w:w="1516" w:type="dxa"/>
            <w:vAlign w:val="center"/>
          </w:tcPr>
          <w:p w14:paraId="38AC80F2">
            <w:pPr>
              <w:jc w:val="center"/>
              <w:rPr>
                <w:rFonts w:ascii="Times New Roman" w:hAnsi="Times New Roman" w:eastAsia="仿宋_GB2312"/>
                <w:color w:val="36363D"/>
                <w:sz w:val="24"/>
              </w:rPr>
            </w:pPr>
          </w:p>
        </w:tc>
        <w:tc>
          <w:tcPr>
            <w:tcW w:w="1936" w:type="dxa"/>
            <w:vAlign w:val="center"/>
          </w:tcPr>
          <w:p w14:paraId="2B3C35B7">
            <w:pPr>
              <w:jc w:val="center"/>
              <w:rPr>
                <w:rFonts w:ascii="Times New Roman" w:hAnsi="Times New Roman" w:eastAsia="仿宋_GB2312"/>
                <w:color w:val="36363D"/>
                <w:sz w:val="24"/>
              </w:rPr>
            </w:pPr>
          </w:p>
        </w:tc>
        <w:tc>
          <w:tcPr>
            <w:tcW w:w="2532" w:type="dxa"/>
            <w:vAlign w:val="center"/>
          </w:tcPr>
          <w:p w14:paraId="52B15A49">
            <w:pPr>
              <w:jc w:val="center"/>
              <w:rPr>
                <w:rFonts w:ascii="Times New Roman" w:hAnsi="Times New Roman" w:eastAsia="仿宋_GB2312"/>
                <w:color w:val="36363D"/>
                <w:sz w:val="24"/>
              </w:rPr>
            </w:pPr>
          </w:p>
        </w:tc>
        <w:tc>
          <w:tcPr>
            <w:tcW w:w="2178" w:type="dxa"/>
            <w:vAlign w:val="center"/>
          </w:tcPr>
          <w:p w14:paraId="27D489CD">
            <w:pPr>
              <w:jc w:val="center"/>
              <w:rPr>
                <w:rFonts w:ascii="Times New Roman" w:hAnsi="Times New Roman" w:eastAsia="仿宋_GB2312"/>
                <w:color w:val="36363D"/>
                <w:sz w:val="24"/>
              </w:rPr>
            </w:pPr>
          </w:p>
        </w:tc>
      </w:tr>
      <w:tr w14:paraId="0871B9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1D43845E">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4</w:t>
            </w:r>
          </w:p>
        </w:tc>
        <w:tc>
          <w:tcPr>
            <w:tcW w:w="1516" w:type="dxa"/>
            <w:vAlign w:val="center"/>
          </w:tcPr>
          <w:p w14:paraId="369093CF">
            <w:pPr>
              <w:jc w:val="center"/>
              <w:rPr>
                <w:rFonts w:ascii="Times New Roman" w:hAnsi="Times New Roman" w:eastAsia="仿宋_GB2312"/>
                <w:color w:val="36363D"/>
                <w:sz w:val="24"/>
              </w:rPr>
            </w:pPr>
          </w:p>
        </w:tc>
        <w:tc>
          <w:tcPr>
            <w:tcW w:w="1936" w:type="dxa"/>
            <w:vAlign w:val="center"/>
          </w:tcPr>
          <w:p w14:paraId="09FFB2BF">
            <w:pPr>
              <w:jc w:val="center"/>
              <w:rPr>
                <w:rFonts w:ascii="Times New Roman" w:hAnsi="Times New Roman" w:eastAsia="仿宋_GB2312"/>
                <w:color w:val="36363D"/>
                <w:sz w:val="24"/>
              </w:rPr>
            </w:pPr>
          </w:p>
        </w:tc>
        <w:tc>
          <w:tcPr>
            <w:tcW w:w="2532" w:type="dxa"/>
            <w:vAlign w:val="center"/>
          </w:tcPr>
          <w:p w14:paraId="1697C8E3">
            <w:pPr>
              <w:jc w:val="center"/>
              <w:rPr>
                <w:rFonts w:ascii="Times New Roman" w:hAnsi="Times New Roman" w:eastAsia="仿宋_GB2312"/>
                <w:color w:val="36363D"/>
                <w:sz w:val="24"/>
              </w:rPr>
            </w:pPr>
          </w:p>
        </w:tc>
        <w:tc>
          <w:tcPr>
            <w:tcW w:w="2178" w:type="dxa"/>
            <w:vAlign w:val="center"/>
          </w:tcPr>
          <w:p w14:paraId="3F964C99">
            <w:pPr>
              <w:jc w:val="center"/>
              <w:rPr>
                <w:rFonts w:ascii="Times New Roman" w:hAnsi="Times New Roman" w:eastAsia="仿宋_GB2312"/>
                <w:color w:val="36363D"/>
                <w:sz w:val="24"/>
              </w:rPr>
            </w:pPr>
          </w:p>
        </w:tc>
      </w:tr>
      <w:tr w14:paraId="3092E6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837" w:type="dxa"/>
            <w:vAlign w:val="center"/>
          </w:tcPr>
          <w:p w14:paraId="63CAA599">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5</w:t>
            </w:r>
          </w:p>
        </w:tc>
        <w:tc>
          <w:tcPr>
            <w:tcW w:w="1516" w:type="dxa"/>
            <w:vAlign w:val="center"/>
          </w:tcPr>
          <w:p w14:paraId="19D4AAD8">
            <w:pPr>
              <w:jc w:val="center"/>
              <w:rPr>
                <w:rFonts w:ascii="Times New Roman" w:hAnsi="Times New Roman" w:eastAsia="仿宋_GB2312"/>
                <w:color w:val="36363D"/>
                <w:sz w:val="24"/>
              </w:rPr>
            </w:pPr>
          </w:p>
        </w:tc>
        <w:tc>
          <w:tcPr>
            <w:tcW w:w="1936" w:type="dxa"/>
            <w:vAlign w:val="center"/>
          </w:tcPr>
          <w:p w14:paraId="56CD5FBF">
            <w:pPr>
              <w:jc w:val="center"/>
              <w:rPr>
                <w:rFonts w:ascii="Times New Roman" w:hAnsi="Times New Roman" w:eastAsia="仿宋_GB2312"/>
                <w:color w:val="36363D"/>
                <w:sz w:val="24"/>
              </w:rPr>
            </w:pPr>
          </w:p>
        </w:tc>
        <w:tc>
          <w:tcPr>
            <w:tcW w:w="2532" w:type="dxa"/>
            <w:vAlign w:val="center"/>
          </w:tcPr>
          <w:p w14:paraId="77C7DA66">
            <w:pPr>
              <w:jc w:val="center"/>
              <w:rPr>
                <w:rFonts w:ascii="Times New Roman" w:hAnsi="Times New Roman" w:eastAsia="仿宋_GB2312"/>
                <w:color w:val="36363D"/>
                <w:sz w:val="24"/>
              </w:rPr>
            </w:pPr>
          </w:p>
        </w:tc>
        <w:tc>
          <w:tcPr>
            <w:tcW w:w="2178" w:type="dxa"/>
            <w:vAlign w:val="center"/>
          </w:tcPr>
          <w:p w14:paraId="3CF5436A">
            <w:pPr>
              <w:jc w:val="center"/>
              <w:rPr>
                <w:rFonts w:ascii="Times New Roman" w:hAnsi="Times New Roman" w:eastAsia="仿宋_GB2312"/>
                <w:color w:val="36363D"/>
                <w:sz w:val="24"/>
              </w:rPr>
            </w:pPr>
          </w:p>
        </w:tc>
      </w:tr>
    </w:tbl>
    <w:p w14:paraId="35AA36FC">
      <w:pPr>
        <w:adjustRightInd w:val="0"/>
        <w:snapToGrid w:val="0"/>
        <w:spacing w:line="600" w:lineRule="exact"/>
        <w:jc w:val="center"/>
        <w:rPr>
          <w:rFonts w:ascii="Times New Roman" w:hAnsi="Times New Roman" w:eastAsia="方正小标宋简体"/>
          <w:sz w:val="44"/>
          <w:szCs w:val="44"/>
        </w:rPr>
      </w:pPr>
    </w:p>
    <w:p w14:paraId="34950FC9">
      <w:pPr>
        <w:adjustRightInd w:val="0"/>
        <w:snapToGrid w:val="0"/>
        <w:spacing w:line="600" w:lineRule="exact"/>
        <w:jc w:val="center"/>
        <w:rPr>
          <w:rFonts w:ascii="Times New Roman" w:hAnsi="Times New Roman" w:eastAsia="方正小标宋简体"/>
          <w:sz w:val="44"/>
          <w:szCs w:val="44"/>
        </w:rPr>
      </w:pPr>
    </w:p>
    <w:p w14:paraId="00C956F3">
      <w:pPr>
        <w:adjustRightInd w:val="0"/>
        <w:snapToGrid w:val="0"/>
        <w:spacing w:line="600" w:lineRule="exact"/>
        <w:jc w:val="center"/>
        <w:rPr>
          <w:rFonts w:ascii="Times New Roman" w:hAnsi="Times New Roman" w:eastAsia="方正小标宋简体"/>
          <w:sz w:val="44"/>
          <w:szCs w:val="44"/>
        </w:rPr>
      </w:pPr>
    </w:p>
    <w:p w14:paraId="79C58A70">
      <w:pPr>
        <w:adjustRightInd w:val="0"/>
        <w:snapToGrid w:val="0"/>
        <w:spacing w:line="600" w:lineRule="exact"/>
        <w:jc w:val="center"/>
        <w:rPr>
          <w:rFonts w:ascii="Times New Roman" w:hAnsi="Times New Roman" w:eastAsia="方正小标宋简体"/>
          <w:sz w:val="44"/>
          <w:szCs w:val="44"/>
        </w:rPr>
      </w:pPr>
    </w:p>
    <w:p w14:paraId="25A43CA8">
      <w:pPr>
        <w:adjustRightInd w:val="0"/>
        <w:snapToGrid w:val="0"/>
        <w:spacing w:line="600" w:lineRule="exact"/>
        <w:jc w:val="center"/>
        <w:rPr>
          <w:rFonts w:ascii="Times New Roman" w:hAnsi="Times New Roman" w:eastAsia="方正小标宋简体"/>
          <w:sz w:val="44"/>
          <w:szCs w:val="44"/>
        </w:rPr>
      </w:pPr>
    </w:p>
    <w:p w14:paraId="2B1E08E1">
      <w:pPr>
        <w:adjustRightInd w:val="0"/>
        <w:snapToGrid w:val="0"/>
        <w:spacing w:line="600" w:lineRule="exact"/>
        <w:jc w:val="center"/>
        <w:rPr>
          <w:rFonts w:ascii="Times New Roman" w:hAnsi="Times New Roman" w:eastAsia="方正小标宋简体"/>
          <w:sz w:val="44"/>
          <w:szCs w:val="44"/>
        </w:rPr>
      </w:pPr>
    </w:p>
    <w:p w14:paraId="69174D7C">
      <w:pPr>
        <w:adjustRightInd w:val="0"/>
        <w:snapToGrid w:val="0"/>
        <w:spacing w:line="600" w:lineRule="exact"/>
        <w:jc w:val="center"/>
        <w:rPr>
          <w:rFonts w:ascii="Times New Roman" w:hAnsi="Times New Roman" w:eastAsia="方正小标宋简体"/>
          <w:sz w:val="44"/>
          <w:szCs w:val="44"/>
        </w:rPr>
      </w:pPr>
    </w:p>
    <w:p w14:paraId="0819E402">
      <w:pPr>
        <w:adjustRightInd w:val="0"/>
        <w:snapToGrid w:val="0"/>
        <w:spacing w:line="600" w:lineRule="exact"/>
        <w:jc w:val="center"/>
        <w:rPr>
          <w:rFonts w:ascii="Times New Roman" w:hAnsi="Times New Roman" w:eastAsia="方正小标宋简体"/>
          <w:sz w:val="44"/>
          <w:szCs w:val="44"/>
        </w:rPr>
      </w:pPr>
    </w:p>
    <w:p w14:paraId="3C81BA45">
      <w:pPr>
        <w:adjustRightInd w:val="0"/>
        <w:snapToGrid w:val="0"/>
        <w:spacing w:line="600" w:lineRule="exact"/>
        <w:jc w:val="center"/>
        <w:rPr>
          <w:rFonts w:ascii="Times New Roman" w:hAnsi="Times New Roman" w:eastAsia="方正小标宋简体"/>
          <w:sz w:val="44"/>
          <w:szCs w:val="44"/>
        </w:rPr>
      </w:pPr>
    </w:p>
    <w:p w14:paraId="28E3050F">
      <w:pPr>
        <w:adjustRightInd w:val="0"/>
        <w:snapToGrid w:val="0"/>
        <w:spacing w:line="600" w:lineRule="exact"/>
        <w:jc w:val="center"/>
        <w:rPr>
          <w:rFonts w:ascii="Times New Roman" w:hAnsi="Times New Roman" w:eastAsia="方正小标宋简体"/>
          <w:sz w:val="44"/>
          <w:szCs w:val="44"/>
        </w:rPr>
      </w:pPr>
    </w:p>
    <w:p w14:paraId="63DD91B9">
      <w:pPr>
        <w:adjustRightInd w:val="0"/>
        <w:snapToGrid w:val="0"/>
        <w:spacing w:line="600" w:lineRule="exact"/>
        <w:rPr>
          <w:rFonts w:ascii="Times New Roman" w:hAnsi="Times New Roman" w:eastAsia="方正小标宋简体"/>
          <w:sz w:val="44"/>
          <w:szCs w:val="44"/>
        </w:rPr>
      </w:pPr>
    </w:p>
    <w:p w14:paraId="7B59FC2A">
      <w:pPr>
        <w:adjustRightInd w:val="0"/>
        <w:snapToGrid w:val="0"/>
        <w:spacing w:line="600" w:lineRule="exact"/>
        <w:jc w:val="left"/>
        <w:rPr>
          <w:rFonts w:hint="eastAsia" w:ascii="Times New Roman" w:hAnsi="Times New Roman" w:eastAsia="楷体_GB2312"/>
          <w:bCs/>
          <w:color w:val="36363D"/>
          <w:sz w:val="32"/>
          <w:szCs w:val="32"/>
        </w:rPr>
      </w:pPr>
    </w:p>
    <w:p w14:paraId="40AEFAC3">
      <w:pPr>
        <w:adjustRightInd w:val="0"/>
        <w:snapToGrid w:val="0"/>
        <w:spacing w:line="600" w:lineRule="exact"/>
        <w:jc w:val="left"/>
        <w:rPr>
          <w:rFonts w:hint="eastAsia" w:ascii="Times New Roman" w:hAnsi="Times New Roman" w:eastAsia="楷体_GB2312"/>
          <w:bCs/>
          <w:color w:val="36363D"/>
          <w:sz w:val="32"/>
          <w:szCs w:val="32"/>
        </w:rPr>
      </w:pPr>
    </w:p>
    <w:p w14:paraId="14C47C9E">
      <w:pPr>
        <w:adjustRightInd w:val="0"/>
        <w:snapToGrid w:val="0"/>
        <w:spacing w:line="600" w:lineRule="exact"/>
        <w:jc w:val="left"/>
        <w:rPr>
          <w:rFonts w:ascii="Times New Roman" w:hAnsi="Times New Roman" w:eastAsia="楷体_GB2312"/>
          <w:bCs/>
          <w:color w:val="36363D"/>
          <w:sz w:val="32"/>
          <w:szCs w:val="32"/>
          <w:lang w:val="zh-CN"/>
        </w:rPr>
      </w:pPr>
      <w:r>
        <w:rPr>
          <w:rFonts w:hint="eastAsia" w:ascii="Times New Roman" w:hAnsi="Times New Roman" w:eastAsia="楷体_GB2312"/>
          <w:bCs/>
          <w:color w:val="36363D"/>
          <w:sz w:val="32"/>
          <w:szCs w:val="32"/>
        </w:rPr>
        <w:t>6</w:t>
      </w:r>
      <w:r>
        <w:rPr>
          <w:rFonts w:ascii="Times New Roman" w:hAnsi="Times New Roman" w:eastAsia="楷体_GB2312"/>
          <w:bCs/>
          <w:color w:val="36363D"/>
          <w:sz w:val="32"/>
          <w:szCs w:val="32"/>
          <w:lang w:val="zh-CN"/>
        </w:rPr>
        <w:t>、投标人（供应商）廉洁承诺书</w:t>
      </w:r>
    </w:p>
    <w:p w14:paraId="2225748E">
      <w:pPr>
        <w:adjustRightInd w:val="0"/>
        <w:snapToGrid w:val="0"/>
        <w:spacing w:line="600" w:lineRule="exact"/>
        <w:jc w:val="center"/>
        <w:rPr>
          <w:rFonts w:ascii="Times New Roman" w:hAnsi="Times New Roman" w:eastAsia="方正小标宋简体"/>
          <w:sz w:val="44"/>
          <w:szCs w:val="44"/>
        </w:rPr>
      </w:pPr>
    </w:p>
    <w:p w14:paraId="6D08A3F7">
      <w:pPr>
        <w:adjustRightInd w:val="0"/>
        <w:snapToGrid w:val="0"/>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投标人（供应商）廉洁承诺书</w:t>
      </w:r>
    </w:p>
    <w:p w14:paraId="1059A828">
      <w:pPr>
        <w:adjustRightInd w:val="0"/>
        <w:snapToGrid w:val="0"/>
        <w:spacing w:line="600" w:lineRule="exact"/>
        <w:ind w:firstLine="640" w:firstLineChars="200"/>
        <w:rPr>
          <w:rFonts w:ascii="Times New Roman" w:hAnsi="Times New Roman" w:eastAsia="仿宋_GB2312"/>
          <w:sz w:val="32"/>
          <w:szCs w:val="32"/>
        </w:rPr>
      </w:pPr>
    </w:p>
    <w:p w14:paraId="7A3A1F66">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本企业参与</w:t>
      </w:r>
      <w:r>
        <w:rPr>
          <w:rFonts w:ascii="Times New Roman" w:hAnsi="Times New Roman" w:eastAsia="仿宋_GB2312"/>
          <w:sz w:val="32"/>
          <w:szCs w:val="32"/>
          <w:u w:val="single"/>
        </w:rPr>
        <w:t xml:space="preserve">                           </w:t>
      </w:r>
      <w:r>
        <w:rPr>
          <w:rFonts w:ascii="Times New Roman" w:hAnsi="Times New Roman" w:eastAsia="仿宋_GB2312"/>
          <w:sz w:val="32"/>
          <w:szCs w:val="32"/>
        </w:rPr>
        <w:t>项目的投标，现郑重承诺：</w:t>
      </w:r>
    </w:p>
    <w:p w14:paraId="57F3BAEF">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一、不以任何方式向项目</w:t>
      </w:r>
      <w:r>
        <w:rPr>
          <w:rFonts w:hint="eastAsia" w:ascii="Times New Roman" w:hAnsi="Times New Roman" w:eastAsia="仿宋_GB2312"/>
          <w:sz w:val="32"/>
          <w:szCs w:val="32"/>
        </w:rPr>
        <w:t>采购</w:t>
      </w:r>
      <w:r>
        <w:rPr>
          <w:rFonts w:ascii="Times New Roman" w:hAnsi="Times New Roman" w:eastAsia="仿宋_GB2312"/>
          <w:sz w:val="32"/>
          <w:szCs w:val="32"/>
        </w:rPr>
        <w:t>人员、中介人员、审批人员、监管人员、行业主管人员以及评标（评审）专家等行贿，不以任何方式托人打招呼、求关照，搞利益结</w:t>
      </w:r>
      <w:r>
        <w:rPr>
          <w:rFonts w:hint="eastAsia" w:ascii="Times New Roman" w:hAnsi="Times New Roman" w:eastAsia="仿宋_GB2312"/>
          <w:sz w:val="32"/>
          <w:szCs w:val="32"/>
        </w:rPr>
        <w:tab/>
      </w:r>
      <w:r>
        <w:rPr>
          <w:rFonts w:ascii="Times New Roman" w:hAnsi="Times New Roman" w:eastAsia="仿宋_GB2312"/>
          <w:sz w:val="32"/>
          <w:szCs w:val="32"/>
        </w:rPr>
        <w:t>盟，腐蚀拉拢上述人员。</w:t>
      </w:r>
    </w:p>
    <w:p w14:paraId="3F42B2E0">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二、在投标（采购）活动中严格执行回避制度，如我方项目参与人与你方项目参与人属近亲属、特定关系人等应回避的对象，要主动提前向你方报告。</w:t>
      </w:r>
    </w:p>
    <w:p w14:paraId="41D0C2AB">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以上承诺如有违反，请严肃处理，欢迎监督举报！</w:t>
      </w:r>
    </w:p>
    <w:p w14:paraId="57194C9E">
      <w:pPr>
        <w:widowControl/>
        <w:adjustRightInd w:val="0"/>
        <w:snapToGrid w:val="0"/>
        <w:spacing w:line="600" w:lineRule="exact"/>
        <w:jc w:val="left"/>
        <w:rPr>
          <w:rFonts w:ascii="Times New Roman" w:hAnsi="Times New Roman" w:eastAsia="仿宋_GB2312"/>
          <w:sz w:val="32"/>
          <w:szCs w:val="32"/>
        </w:rPr>
      </w:pPr>
    </w:p>
    <w:p w14:paraId="372487B8">
      <w:pPr>
        <w:widowControl/>
        <w:adjustRightInd w:val="0"/>
        <w:snapToGrid w:val="0"/>
        <w:spacing w:line="600" w:lineRule="exact"/>
        <w:jc w:val="left"/>
        <w:rPr>
          <w:rFonts w:ascii="Times New Roman" w:hAnsi="Times New Roman" w:eastAsia="仿宋_GB2312"/>
          <w:sz w:val="32"/>
          <w:szCs w:val="32"/>
        </w:rPr>
      </w:pPr>
    </w:p>
    <w:p w14:paraId="529D5D85">
      <w:pPr>
        <w:widowControl/>
        <w:adjustRightInd w:val="0"/>
        <w:snapToGrid w:val="0"/>
        <w:spacing w:line="600" w:lineRule="exact"/>
        <w:ind w:firstLine="2080" w:firstLineChars="650"/>
        <w:jc w:val="left"/>
        <w:rPr>
          <w:rFonts w:ascii="Times New Roman" w:hAnsi="Times New Roman" w:eastAsia="仿宋_GB2312"/>
          <w:sz w:val="32"/>
          <w:szCs w:val="32"/>
        </w:rPr>
      </w:pPr>
    </w:p>
    <w:p w14:paraId="1DD592DF">
      <w:pPr>
        <w:widowControl/>
        <w:adjustRightInd w:val="0"/>
        <w:snapToGrid w:val="0"/>
        <w:spacing w:line="600" w:lineRule="exact"/>
        <w:ind w:firstLine="2080" w:firstLineChars="650"/>
        <w:jc w:val="left"/>
        <w:rPr>
          <w:rFonts w:ascii="Times New Roman" w:hAnsi="Times New Roman" w:eastAsia="仿宋_GB2312"/>
          <w:sz w:val="32"/>
          <w:szCs w:val="32"/>
        </w:rPr>
      </w:pPr>
      <w:r>
        <w:rPr>
          <w:rFonts w:ascii="Times New Roman" w:hAnsi="Times New Roman" w:eastAsia="仿宋_GB2312"/>
          <w:sz w:val="32"/>
          <w:szCs w:val="32"/>
        </w:rPr>
        <w:t>投标企业（供货商）（盖章）：</w:t>
      </w:r>
    </w:p>
    <w:p w14:paraId="23CD283E">
      <w:pPr>
        <w:widowControl/>
        <w:adjustRightInd w:val="0"/>
        <w:snapToGrid w:val="0"/>
        <w:spacing w:line="600" w:lineRule="exact"/>
        <w:ind w:firstLine="1280" w:firstLineChars="400"/>
        <w:jc w:val="left"/>
        <w:rPr>
          <w:rFonts w:ascii="Times New Roman" w:hAnsi="Times New Roman" w:eastAsia="仿宋_GB2312"/>
          <w:sz w:val="32"/>
          <w:szCs w:val="32"/>
        </w:rPr>
      </w:pPr>
      <w:r>
        <w:rPr>
          <w:rFonts w:ascii="Times New Roman" w:hAnsi="Times New Roman" w:eastAsia="仿宋_GB2312"/>
          <w:sz w:val="32"/>
          <w:szCs w:val="32"/>
        </w:rPr>
        <w:t xml:space="preserve">法定代表人或授权委托人（签字）：  </w:t>
      </w:r>
    </w:p>
    <w:p w14:paraId="28940633">
      <w:pPr>
        <w:widowControl/>
        <w:adjustRightInd w:val="0"/>
        <w:snapToGrid w:val="0"/>
        <w:spacing w:line="600" w:lineRule="exact"/>
        <w:ind w:firstLine="1920" w:firstLineChars="600"/>
        <w:jc w:val="left"/>
        <w:rPr>
          <w:rFonts w:ascii="Times New Roman" w:hAnsi="Times New Roman" w:eastAsia="仿宋_GB2312"/>
          <w:sz w:val="32"/>
          <w:szCs w:val="32"/>
        </w:rPr>
      </w:pPr>
      <w:r>
        <w:rPr>
          <w:rFonts w:ascii="Times New Roman" w:hAnsi="Times New Roman" w:eastAsia="仿宋_GB2312"/>
          <w:sz w:val="32"/>
          <w:szCs w:val="32"/>
        </w:rPr>
        <w:t xml:space="preserve">                         年   月  日 </w:t>
      </w:r>
    </w:p>
    <w:p w14:paraId="14790B56">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0F751B72">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657E8D36">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3B86E526">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45321543">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56C81C49">
      <w:pPr>
        <w:widowControl/>
        <w:adjustRightInd w:val="0"/>
        <w:snapToGrid w:val="0"/>
        <w:spacing w:line="600" w:lineRule="exact"/>
        <w:jc w:val="left"/>
        <w:rPr>
          <w:rFonts w:ascii="Times New Roman" w:hAnsi="Times New Roman" w:eastAsia="楷体_GB2312" w:cs="Times New Roman"/>
          <w:bCs/>
          <w:color w:val="36363D"/>
          <w:sz w:val="32"/>
          <w:szCs w:val="32"/>
          <w:lang w:val="zh-CN"/>
        </w:rPr>
      </w:pPr>
      <w:r>
        <w:rPr>
          <w:rFonts w:ascii="Times New Roman" w:hAnsi="Times New Roman" w:eastAsia="楷体_GB2312" w:cs="Times New Roman"/>
          <w:bCs/>
          <w:color w:val="36363D"/>
          <w:sz w:val="32"/>
          <w:szCs w:val="32"/>
          <w:lang w:val="zh-CN"/>
        </w:rPr>
        <w:t>7、承诺函</w:t>
      </w:r>
    </w:p>
    <w:p w14:paraId="1DF890E1">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申请人名称）郑重承诺：</w:t>
      </w:r>
    </w:p>
    <w:p w14:paraId="3EEE8FA0">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在</w:t>
      </w:r>
      <w:r>
        <w:rPr>
          <w:rFonts w:hint="eastAsia" w:ascii="Times New Roman" w:hAnsi="Times New Roman" w:eastAsia="仿宋_GB2312" w:cs="仿宋_GB2312"/>
          <w:color w:val="0F0F0F"/>
          <w:sz w:val="32"/>
          <w:szCs w:val="32"/>
        </w:rPr>
        <w:t>参与本项目</w:t>
      </w:r>
      <w:r>
        <w:rPr>
          <w:rFonts w:ascii="Times New Roman" w:hAnsi="Times New Roman" w:eastAsia="仿宋_GB2312" w:cs="Times New Roman"/>
          <w:kern w:val="0"/>
          <w:sz w:val="32"/>
          <w:szCs w:val="32"/>
        </w:rPr>
        <w:t>公开</w:t>
      </w:r>
      <w:r>
        <w:rPr>
          <w:rFonts w:hint="eastAsia" w:ascii="Times New Roman" w:hAnsi="Times New Roman" w:eastAsia="仿宋_GB2312" w:cs="Times New Roman"/>
          <w:sz w:val="32"/>
          <w:szCs w:val="32"/>
        </w:rPr>
        <w:t>采购</w:t>
      </w:r>
      <w:r>
        <w:rPr>
          <w:rFonts w:ascii="Times New Roman" w:hAnsi="Times New Roman" w:eastAsia="仿宋_GB2312" w:cs="Times New Roman"/>
          <w:sz w:val="32"/>
          <w:szCs w:val="32"/>
        </w:rPr>
        <w:t>中提交的资料真实、合法、有效，</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及为本次服务指派的项目负责人、团队成员近三年内没有重大违法和违约行为，未受到过通报、处罚。</w:t>
      </w:r>
    </w:p>
    <w:p w14:paraId="220A1CC0">
      <w:pPr>
        <w:pStyle w:val="4"/>
        <w:ind w:firstLine="640" w:firstLineChars="200"/>
        <w:jc w:val="both"/>
        <w:rPr>
          <w:rFonts w:ascii="Times New Roman" w:hAnsi="Times New Roman" w:eastAsia="仿宋_GB2312" w:cs="Times New Roman"/>
          <w:b w:val="0"/>
          <w:bCs w:val="0"/>
        </w:rPr>
      </w:pPr>
      <w:r>
        <w:rPr>
          <w:rFonts w:ascii="Times New Roman" w:hAnsi="Times New Roman" w:eastAsia="仿宋_GB2312" w:cs="Times New Roman"/>
          <w:b w:val="0"/>
          <w:bCs w:val="0"/>
        </w:rPr>
        <w:t>公司</w:t>
      </w:r>
      <w:r>
        <w:rPr>
          <w:rFonts w:hint="eastAsia" w:ascii="Times New Roman" w:hAnsi="Times New Roman" w:eastAsia="仿宋_GB2312" w:cs="Times New Roman"/>
          <w:b w:val="0"/>
          <w:bCs w:val="0"/>
        </w:rPr>
        <w:t>具备良好的商业信誉和健全的财务会计制度；具备履行本次服务所必需的设备和专业技术能力。</w:t>
      </w:r>
    </w:p>
    <w:p w14:paraId="6E7BE77A">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本项目参选文件有效期为递交之日起30日，有效期内本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不得撤销。</w:t>
      </w:r>
    </w:p>
    <w:p w14:paraId="6A1DB56B">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上述承诺真实有效，</w:t>
      </w:r>
      <w:r>
        <w:rPr>
          <w:rFonts w:hint="eastAsia" w:ascii="Times New Roman" w:hAnsi="Times New Roman" w:eastAsia="仿宋_GB2312" w:cs="Times New Roman"/>
          <w:sz w:val="32"/>
          <w:szCs w:val="32"/>
        </w:rPr>
        <w:t>本公司</w:t>
      </w:r>
      <w:r>
        <w:rPr>
          <w:rFonts w:ascii="Times New Roman" w:hAnsi="Times New Roman" w:eastAsia="仿宋_GB2312" w:cs="Times New Roman"/>
          <w:sz w:val="32"/>
          <w:szCs w:val="32"/>
        </w:rPr>
        <w:t xml:space="preserve">承担相应法律责任。  </w:t>
      </w:r>
    </w:p>
    <w:p w14:paraId="087FA6AC">
      <w:pPr>
        <w:spacing w:line="600" w:lineRule="exact"/>
        <w:ind w:firstLine="640" w:firstLineChars="200"/>
        <w:rPr>
          <w:rFonts w:ascii="Times New Roman" w:hAnsi="Times New Roman" w:eastAsia="仿宋_GB2312" w:cs="Times New Roman"/>
          <w:sz w:val="32"/>
          <w:szCs w:val="32"/>
        </w:rPr>
      </w:pPr>
    </w:p>
    <w:p w14:paraId="23F01F34">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21AF7E96">
      <w:pPr>
        <w:wordWrap w:val="0"/>
        <w:spacing w:line="60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 xml:space="preserve">申请人（盖章）：                  </w:t>
      </w:r>
    </w:p>
    <w:p w14:paraId="6BBAAB64">
      <w:pPr>
        <w:wordWrap w:val="0"/>
        <w:spacing w:line="60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0E5BEAED">
      <w:pPr>
        <w:wordWrap w:val="0"/>
        <w:spacing w:line="60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年  月  日</w:t>
      </w:r>
    </w:p>
    <w:p w14:paraId="078C2ADA">
      <w:pPr>
        <w:pStyle w:val="4"/>
        <w:rPr>
          <w:rFonts w:ascii="Times New Roman" w:hAnsi="Times New Roman" w:eastAsia="仿宋_GB2312" w:cs="Times New Roman"/>
        </w:rPr>
      </w:pPr>
    </w:p>
    <w:p w14:paraId="1A83DE95">
      <w:pPr>
        <w:rPr>
          <w:rFonts w:ascii="Times New Roman" w:hAnsi="Times New Roman" w:eastAsia="仿宋_GB2312" w:cs="Times New Roman"/>
          <w:sz w:val="32"/>
          <w:szCs w:val="32"/>
        </w:rPr>
      </w:pPr>
    </w:p>
    <w:p w14:paraId="4CDA52F7">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41B83DA7">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4756B2D3">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67B73FE2">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2359EF59">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674D2367">
      <w:pPr>
        <w:widowControl/>
        <w:adjustRightInd w:val="0"/>
        <w:snapToGrid w:val="0"/>
        <w:spacing w:line="600" w:lineRule="exact"/>
        <w:jc w:val="left"/>
        <w:rPr>
          <w:rFonts w:ascii="Times New Roman" w:hAnsi="Times New Roman" w:eastAsia="楷体_GB2312" w:cs="Times New Roman"/>
          <w:bCs/>
          <w:color w:val="36363D"/>
          <w:sz w:val="32"/>
          <w:szCs w:val="32"/>
          <w:lang w:val="zh-CN"/>
        </w:rPr>
      </w:pPr>
      <w:r>
        <w:rPr>
          <w:rFonts w:ascii="Times New Roman" w:hAnsi="Times New Roman" w:eastAsia="楷体_GB2312" w:cs="Times New Roman"/>
          <w:bCs/>
          <w:color w:val="36363D"/>
          <w:sz w:val="32"/>
          <w:szCs w:val="32"/>
          <w:lang w:val="zh-CN"/>
        </w:rPr>
        <w:t>8、保密承诺书</w:t>
      </w:r>
    </w:p>
    <w:p w14:paraId="7366C7E0">
      <w:pPr>
        <w:spacing w:line="600" w:lineRule="exact"/>
        <w:rPr>
          <w:rFonts w:ascii="Times New Roman" w:hAnsi="Times New Roman" w:eastAsia="仿宋_GB2312" w:cs="Times New Roman"/>
          <w:sz w:val="32"/>
          <w:szCs w:val="32"/>
        </w:rPr>
      </w:pPr>
    </w:p>
    <w:p w14:paraId="46C88022">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致：</w:t>
      </w:r>
      <w:r>
        <w:rPr>
          <w:rFonts w:hint="eastAsia" w:ascii="Times New Roman" w:hAnsi="Times New Roman" w:eastAsia="仿宋_GB2312" w:cs="仿宋_GB2312"/>
          <w:color w:val="000000"/>
          <w:sz w:val="32"/>
          <w:szCs w:val="32"/>
        </w:rPr>
        <w:t>四川西南城市发展有限公司</w:t>
      </w:r>
    </w:p>
    <w:p w14:paraId="0841FCCF">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为保护贵司、合作方及项目参与人员的合法权益，保证双方合作顺利，避免因信息泄露给双方造成损失，参与</w:t>
      </w:r>
      <w:r>
        <w:rPr>
          <w:rFonts w:hint="eastAsia" w:ascii="Times New Roman" w:hAnsi="Times New Roman" w:eastAsia="仿宋_GB2312" w:cs="Times New Roman"/>
          <w:sz w:val="32"/>
          <w:szCs w:val="32"/>
        </w:rPr>
        <w:t>本次投标</w:t>
      </w:r>
      <w:r>
        <w:rPr>
          <w:rFonts w:hint="eastAsia" w:ascii="Times New Roman" w:hAnsi="Times New Roman" w:eastAsia="仿宋_GB2312" w:cs="仿宋_GB2312"/>
          <w:color w:val="000000"/>
          <w:sz w:val="32"/>
          <w:szCs w:val="32"/>
        </w:rPr>
        <w:t>项目</w:t>
      </w:r>
      <w:r>
        <w:rPr>
          <w:rFonts w:ascii="Times New Roman" w:hAnsi="Times New Roman" w:eastAsia="仿宋_GB2312" w:cs="Times New Roman"/>
          <w:sz w:val="32"/>
          <w:szCs w:val="32"/>
        </w:rPr>
        <w:t>的</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员工承诺遵守以下保密条款：</w:t>
      </w:r>
    </w:p>
    <w:p w14:paraId="1DF6721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 保密信息</w:t>
      </w:r>
    </w:p>
    <w:p w14:paraId="77060A8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本函所指保密信息为合作项目中涉及合作双方及各自关联公司等相关利益方的未公开信息。包括： </w:t>
      </w:r>
    </w:p>
    <w:p w14:paraId="36C4F173">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1.1 以手写、打印、软件、磁盘、光盘、胶片或其它可存取方式记载的涉及财务或商业信息的数据及相关资料；</w:t>
      </w:r>
    </w:p>
    <w:p w14:paraId="63E85B0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1.2 以口头方式说明且需要保密的财务或商业信息；</w:t>
      </w:r>
    </w:p>
    <w:p w14:paraId="67F595BD">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1.3 以软件代码、文字图像、分析注释、备忘录、图纸、研究报告、编辑数据等各种方式呈现的财务或商业信息；</w:t>
      </w:r>
    </w:p>
    <w:p w14:paraId="43256B1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1.4 合作双方及贵司与其他合作方之间的交易进程及所有信息、数据、相关资料；</w:t>
      </w:r>
    </w:p>
    <w:p w14:paraId="03D5AFF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1.5 合作双方在讨论合作过程中，包括但不限于在参观、实地考察中及以其它形式获得的财务或商业信息。</w:t>
      </w:r>
    </w:p>
    <w:p w14:paraId="374B2A61">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保密义务</w:t>
      </w:r>
    </w:p>
    <w:p w14:paraId="4935AEBE">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2.1 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员工将始终严格履行保密义务，不在项目之外使用贵司及相关利益方的保密信息；</w:t>
      </w:r>
    </w:p>
    <w:p w14:paraId="4568F89D">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2.2 未经同意，本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员工不会向任何第三方泄露保密信息或提供可以接触保密信息的手段，包括在公开场合展示，口头传播，或作为文章、讯息、参考数据发表等；</w:t>
      </w:r>
    </w:p>
    <w:p w14:paraId="45564233">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2.3 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员工保证，只在商讨合作项目时向有需要知悉保密信息的项目相关人员披露具体情况，且上述相关人员的行为将符合本承诺函保密条款的规定</w:t>
      </w:r>
      <w:r>
        <w:rPr>
          <w:rFonts w:hint="eastAsia" w:ascii="Times New Roman" w:hAnsi="Times New Roman" w:eastAsia="仿宋_GB2312" w:cs="Times New Roman"/>
          <w:sz w:val="32"/>
          <w:szCs w:val="32"/>
        </w:rPr>
        <w:t>；</w:t>
      </w:r>
    </w:p>
    <w:p w14:paraId="52D6DCE6">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2.4 在商讨合作项目过程中，如必需向第三方披露贵司保密信息，将事先取得书面许可，并要求该第三方不得再向其它任何单位或个人泄露上述保密信息。</w:t>
      </w:r>
    </w:p>
    <w:p w14:paraId="0D915F5A">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特此承诺。</w:t>
      </w:r>
    </w:p>
    <w:p w14:paraId="6A7FEEDA">
      <w:pPr>
        <w:spacing w:line="600" w:lineRule="exact"/>
        <w:ind w:firstLine="640" w:firstLineChars="200"/>
        <w:rPr>
          <w:rFonts w:ascii="Times New Roman" w:hAnsi="Times New Roman" w:eastAsia="仿宋_GB2312" w:cs="Times New Roman"/>
          <w:sz w:val="32"/>
          <w:szCs w:val="32"/>
        </w:rPr>
      </w:pPr>
    </w:p>
    <w:p w14:paraId="46125D57">
      <w:pPr>
        <w:spacing w:line="600" w:lineRule="exact"/>
        <w:ind w:firstLine="640" w:firstLineChars="200"/>
        <w:rPr>
          <w:rFonts w:ascii="Times New Roman" w:hAnsi="Times New Roman" w:eastAsia="仿宋_GB2312" w:cs="Times New Roman"/>
          <w:sz w:val="32"/>
          <w:szCs w:val="32"/>
        </w:rPr>
      </w:pPr>
    </w:p>
    <w:p w14:paraId="34C9FE12">
      <w:pPr>
        <w:spacing w:line="600" w:lineRule="exact"/>
        <w:ind w:firstLine="1920" w:firstLineChars="6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 xml:space="preserve">申请人（公章）：                       </w:t>
      </w:r>
    </w:p>
    <w:p w14:paraId="6F473456">
      <w:pPr>
        <w:wordWrap w:val="0"/>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法定代表人/单位负责人（签字或盖章）：      </w:t>
      </w:r>
    </w:p>
    <w:p w14:paraId="03969832">
      <w:pPr>
        <w:spacing w:line="600" w:lineRule="exact"/>
        <w:ind w:firstLine="1920" w:firstLineChars="6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被授权代表（签字或盖章）：           </w:t>
      </w:r>
    </w:p>
    <w:p w14:paraId="5E3B1E82">
      <w:pPr>
        <w:widowControl/>
        <w:adjustRightInd w:val="0"/>
        <w:snapToGrid w:val="0"/>
        <w:spacing w:line="600" w:lineRule="exact"/>
        <w:ind w:firstLine="1920" w:firstLineChars="600"/>
        <w:jc w:val="left"/>
        <w:rPr>
          <w:rFonts w:ascii="Times New Roman" w:hAnsi="Times New Roman" w:eastAsia="仿宋_GB2312"/>
          <w:sz w:val="32"/>
          <w:szCs w:val="32"/>
        </w:rPr>
      </w:pPr>
    </w:p>
    <w:p w14:paraId="3759D663">
      <w:pPr>
        <w:rPr>
          <w:rFonts w:ascii="Times New Roman" w:hAnsi="Times New Roman"/>
        </w:rPr>
      </w:pPr>
    </w:p>
    <w:p w14:paraId="0F1AADA6">
      <w:pPr>
        <w:pStyle w:val="3"/>
        <w:jc w:val="center"/>
        <w:rPr>
          <w:rFonts w:ascii="Times New Roman" w:hAnsi="Times New Roman" w:eastAsia="仿宋_GB2312"/>
          <w:color w:val="36363D"/>
          <w:kern w:val="0"/>
          <w:sz w:val="24"/>
          <w:lang w:val="zh-CN"/>
        </w:rPr>
      </w:pPr>
      <w:r>
        <w:rPr>
          <w:rFonts w:ascii="Times New Roman" w:hAnsi="Times New Roman" w:eastAsia="仿宋_GB2312"/>
          <w:b w:val="0"/>
          <w:color w:val="36363D"/>
          <w:kern w:val="0"/>
          <w:sz w:val="28"/>
          <w:szCs w:val="28"/>
          <w:lang w:val="zh-CN"/>
        </w:rPr>
        <w:br w:type="page"/>
      </w:r>
      <w:r>
        <w:rPr>
          <w:rFonts w:ascii="Times New Roman" w:hAnsi="Times New Roman"/>
          <w:b w:val="0"/>
          <w:color w:val="36363D"/>
          <w:kern w:val="0"/>
          <w:sz w:val="36"/>
          <w:szCs w:val="36"/>
          <w:lang w:val="zh-CN"/>
        </w:rPr>
        <w:t>第四部分 评审办法及标准</w:t>
      </w:r>
    </w:p>
    <w:p w14:paraId="70658196">
      <w:pPr>
        <w:adjustRightInd w:val="0"/>
        <w:snapToGrid w:val="0"/>
        <w:spacing w:line="600" w:lineRule="exact"/>
        <w:ind w:firstLine="640" w:firstLineChars="200"/>
        <w:rPr>
          <w:rFonts w:ascii="Times New Roman" w:hAnsi="Times New Roman" w:eastAsia="楷体_GB2312"/>
          <w:bCs/>
          <w:color w:val="36363D"/>
          <w:sz w:val="32"/>
          <w:szCs w:val="32"/>
          <w:lang w:val="zh-CN"/>
        </w:rPr>
      </w:pPr>
      <w:r>
        <w:rPr>
          <w:rFonts w:ascii="Times New Roman" w:hAnsi="Times New Roman" w:eastAsia="楷体_GB2312"/>
          <w:bCs/>
          <w:color w:val="36363D"/>
          <w:sz w:val="32"/>
          <w:szCs w:val="32"/>
          <w:lang w:val="zh-CN"/>
        </w:rPr>
        <w:t>一、评审办法</w:t>
      </w:r>
    </w:p>
    <w:p w14:paraId="36730F3E">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本项目评审办法为经评审的最低投标价法。首先由评审人员对投标申请书进行资格审查，对审查通过的供应商按经评审的最终报价，按“报价由低到高”的顺序确定1名中选候选人。</w:t>
      </w:r>
    </w:p>
    <w:p w14:paraId="6E5AF722">
      <w:pPr>
        <w:adjustRightInd w:val="0"/>
        <w:snapToGrid w:val="0"/>
        <w:spacing w:line="600" w:lineRule="exact"/>
        <w:ind w:firstLine="640" w:firstLineChars="200"/>
        <w:rPr>
          <w:rFonts w:ascii="Times New Roman" w:hAnsi="Times New Roman" w:eastAsia="楷体_GB2312"/>
          <w:bCs/>
          <w:color w:val="36363D"/>
          <w:sz w:val="32"/>
          <w:szCs w:val="32"/>
          <w:lang w:val="zh-CN"/>
        </w:rPr>
      </w:pPr>
      <w:r>
        <w:rPr>
          <w:rFonts w:ascii="Times New Roman" w:hAnsi="Times New Roman" w:eastAsia="楷体_GB2312"/>
          <w:bCs/>
          <w:color w:val="36363D"/>
          <w:sz w:val="32"/>
          <w:szCs w:val="32"/>
          <w:lang w:val="zh-CN"/>
        </w:rPr>
        <w:t>二、</w:t>
      </w:r>
      <w:r>
        <w:rPr>
          <w:rFonts w:hint="eastAsia" w:ascii="Times New Roman" w:hAnsi="Times New Roman" w:eastAsia="楷体_GB2312"/>
          <w:bCs/>
          <w:color w:val="36363D"/>
          <w:sz w:val="32"/>
          <w:szCs w:val="32"/>
          <w:lang w:val="zh-CN"/>
        </w:rPr>
        <w:t>资格</w:t>
      </w:r>
      <w:r>
        <w:rPr>
          <w:rFonts w:ascii="Times New Roman" w:hAnsi="Times New Roman" w:eastAsia="楷体_GB2312"/>
          <w:bCs/>
          <w:color w:val="36363D"/>
          <w:sz w:val="32"/>
          <w:szCs w:val="32"/>
          <w:lang w:val="zh-CN"/>
        </w:rPr>
        <w:t>审查</w:t>
      </w:r>
    </w:p>
    <w:p w14:paraId="1C3125F6">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投标人须通过以下审查，才能进入</w:t>
      </w:r>
      <w:r>
        <w:rPr>
          <w:rFonts w:hint="eastAsia" w:ascii="Times New Roman" w:hAnsi="Times New Roman" w:eastAsia="仿宋_GB2312"/>
          <w:sz w:val="32"/>
          <w:szCs w:val="32"/>
        </w:rPr>
        <w:t>价格</w:t>
      </w:r>
      <w:r>
        <w:rPr>
          <w:rFonts w:ascii="Times New Roman" w:hAnsi="Times New Roman" w:eastAsia="仿宋_GB2312"/>
          <w:sz w:val="32"/>
          <w:szCs w:val="32"/>
        </w:rPr>
        <w:t>评审。其中任何一项不合格，则其</w:t>
      </w:r>
      <w:r>
        <w:rPr>
          <w:rFonts w:hint="eastAsia" w:ascii="Times New Roman" w:hAnsi="Times New Roman" w:eastAsia="仿宋_GB2312"/>
          <w:sz w:val="32"/>
          <w:szCs w:val="32"/>
        </w:rPr>
        <w:t>资格</w:t>
      </w:r>
      <w:r>
        <w:rPr>
          <w:rFonts w:ascii="Times New Roman" w:hAnsi="Times New Roman" w:eastAsia="仿宋_GB2312"/>
          <w:sz w:val="32"/>
          <w:szCs w:val="32"/>
        </w:rPr>
        <w:t>审查不合格：</w:t>
      </w:r>
    </w:p>
    <w:p w14:paraId="1697ACAF">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1.提供营业执照副本、组织机构代码证副本、税务登记证副本（或三证合一复印件）</w:t>
      </w:r>
      <w:r>
        <w:rPr>
          <w:rFonts w:hint="eastAsia" w:ascii="Times New Roman" w:hAnsi="Times New Roman" w:eastAsia="仿宋_GB2312"/>
          <w:sz w:val="32"/>
          <w:szCs w:val="32"/>
        </w:rPr>
        <w:t>和工程咨询单位资质</w:t>
      </w:r>
      <w:r>
        <w:rPr>
          <w:rFonts w:ascii="Times New Roman" w:hAnsi="Times New Roman" w:eastAsia="仿宋_GB2312"/>
          <w:sz w:val="32"/>
          <w:szCs w:val="32"/>
        </w:rPr>
        <w:t>；</w:t>
      </w:r>
    </w:p>
    <w:p w14:paraId="7D1D6069">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2.法定代表人证明书</w:t>
      </w:r>
      <w:r>
        <w:rPr>
          <w:rFonts w:hint="eastAsia" w:ascii="Times New Roman" w:hAnsi="Times New Roman" w:eastAsia="仿宋_GB2312"/>
          <w:sz w:val="32"/>
          <w:szCs w:val="32"/>
        </w:rPr>
        <w:t>或</w:t>
      </w:r>
      <w:r>
        <w:rPr>
          <w:rFonts w:ascii="Times New Roman" w:hAnsi="Times New Roman" w:eastAsia="仿宋_GB2312"/>
          <w:sz w:val="32"/>
          <w:szCs w:val="32"/>
        </w:rPr>
        <w:t>法定代表人授权委托书；</w:t>
      </w:r>
    </w:p>
    <w:p w14:paraId="6B97290E">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3.具有良好的商业信誉和健全的财务会计制度的承诺函或其他证明材料；</w:t>
      </w:r>
    </w:p>
    <w:p w14:paraId="216A1BF2">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4.提供具有履行</w:t>
      </w:r>
      <w:r>
        <w:rPr>
          <w:rFonts w:hint="eastAsia" w:ascii="Times New Roman" w:hAnsi="Times New Roman" w:eastAsia="仿宋_GB2312"/>
          <w:sz w:val="32"/>
          <w:szCs w:val="32"/>
        </w:rPr>
        <w:t>服务</w:t>
      </w:r>
      <w:r>
        <w:rPr>
          <w:rFonts w:ascii="Times New Roman" w:hAnsi="Times New Roman" w:eastAsia="仿宋_GB2312"/>
          <w:sz w:val="32"/>
          <w:szCs w:val="32"/>
        </w:rPr>
        <w:t>所必需的设备和专业技术能力的承诺函和保密承诺；</w:t>
      </w:r>
    </w:p>
    <w:p w14:paraId="66C4F23C">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5.参加本次邀请</w:t>
      </w:r>
      <w:r>
        <w:rPr>
          <w:rFonts w:hint="eastAsia" w:ascii="Times New Roman" w:hAnsi="Times New Roman" w:eastAsia="仿宋_GB2312"/>
          <w:sz w:val="32"/>
          <w:szCs w:val="32"/>
        </w:rPr>
        <w:t>采购</w:t>
      </w:r>
      <w:r>
        <w:rPr>
          <w:rFonts w:ascii="Times New Roman" w:hAnsi="Times New Roman" w:eastAsia="仿宋_GB2312"/>
          <w:sz w:val="32"/>
          <w:szCs w:val="32"/>
        </w:rPr>
        <w:t>活动前三年内，在经营活动中无重大违法违规行为的承诺函或其他证明材料；</w:t>
      </w:r>
    </w:p>
    <w:p w14:paraId="0543423A">
      <w:pPr>
        <w:spacing w:line="600" w:lineRule="exact"/>
        <w:ind w:firstLine="640" w:firstLineChars="200"/>
        <w:rPr>
          <w:rFonts w:ascii="Times New Roman" w:hAnsi="Times New Roman" w:eastAsia="仿宋_GB2312"/>
          <w:color w:val="36363D"/>
          <w:sz w:val="32"/>
          <w:szCs w:val="32"/>
        </w:rPr>
      </w:pPr>
      <w:r>
        <w:rPr>
          <w:rFonts w:ascii="Times New Roman" w:hAnsi="Times New Roman" w:eastAsia="仿宋_GB2312"/>
          <w:sz w:val="32"/>
          <w:szCs w:val="32"/>
        </w:rPr>
        <w:t>6.投标申请书是否完整响应邀请</w:t>
      </w:r>
      <w:r>
        <w:rPr>
          <w:rFonts w:hint="eastAsia" w:ascii="Times New Roman" w:hAnsi="Times New Roman" w:eastAsia="仿宋_GB2312"/>
          <w:sz w:val="32"/>
          <w:szCs w:val="32"/>
        </w:rPr>
        <w:t>采购</w:t>
      </w:r>
      <w:r>
        <w:rPr>
          <w:rFonts w:ascii="Times New Roman" w:hAnsi="Times New Roman" w:eastAsia="仿宋_GB2312"/>
          <w:sz w:val="32"/>
          <w:szCs w:val="32"/>
        </w:rPr>
        <w:t>文件。</w:t>
      </w:r>
    </w:p>
    <w:p w14:paraId="7AFD4F4E">
      <w:pPr>
        <w:spacing w:line="600" w:lineRule="exact"/>
        <w:ind w:firstLine="640" w:firstLineChars="200"/>
        <w:rPr>
          <w:rFonts w:ascii="Times New Roman" w:hAnsi="Times New Roman" w:eastAsia="楷体_GB2312"/>
          <w:color w:val="36363D"/>
          <w:sz w:val="32"/>
          <w:szCs w:val="32"/>
        </w:rPr>
      </w:pPr>
      <w:r>
        <w:rPr>
          <w:rFonts w:ascii="Times New Roman" w:hAnsi="Times New Roman" w:eastAsia="楷体_GB2312"/>
          <w:color w:val="36363D"/>
          <w:sz w:val="32"/>
          <w:szCs w:val="32"/>
        </w:rPr>
        <w:t>三、</w:t>
      </w:r>
      <w:r>
        <w:rPr>
          <w:rFonts w:hint="eastAsia" w:ascii="Times New Roman" w:hAnsi="Times New Roman" w:eastAsia="楷体_GB2312"/>
          <w:color w:val="36363D"/>
          <w:sz w:val="32"/>
          <w:szCs w:val="32"/>
        </w:rPr>
        <w:t>报价</w:t>
      </w:r>
      <w:r>
        <w:rPr>
          <w:rFonts w:ascii="Times New Roman" w:hAnsi="Times New Roman" w:eastAsia="楷体_GB2312"/>
          <w:color w:val="36363D"/>
          <w:sz w:val="32"/>
          <w:szCs w:val="32"/>
        </w:rPr>
        <w:t>评审</w:t>
      </w:r>
      <w:r>
        <w:rPr>
          <w:rFonts w:hint="eastAsia" w:ascii="Times New Roman" w:hAnsi="Times New Roman" w:eastAsia="楷体_GB2312"/>
          <w:color w:val="36363D"/>
          <w:sz w:val="32"/>
          <w:szCs w:val="32"/>
        </w:rPr>
        <w:t>及中选单位确定</w:t>
      </w:r>
    </w:p>
    <w:p w14:paraId="7C355798">
      <w:pPr>
        <w:spacing w:line="600" w:lineRule="exact"/>
        <w:ind w:firstLine="640" w:firstLineChars="200"/>
        <w:rPr>
          <w:rFonts w:hint="eastAsia" w:hAnsi="宋体" w:cs="黑体"/>
          <w:bCs/>
          <w:sz w:val="32"/>
          <w:szCs w:val="32"/>
        </w:rPr>
      </w:pPr>
      <w:r>
        <w:rPr>
          <w:rFonts w:hint="eastAsia" w:ascii="Times New Roman" w:hAnsi="Times New Roman" w:eastAsia="仿宋_GB2312"/>
          <w:sz w:val="32"/>
          <w:szCs w:val="32"/>
        </w:rPr>
        <w:t>投标报名资格审查通过大于2名，评审继续，若低于</w:t>
      </w:r>
      <w:r>
        <w:rPr>
          <w:rFonts w:hint="eastAsia" w:ascii="Times New Roman" w:hAnsi="Times New Roman" w:eastAsia="仿宋_GB2312"/>
          <w:sz w:val="32"/>
          <w:szCs w:val="32"/>
          <w:lang w:val="en-US" w:eastAsia="zh-CN"/>
        </w:rPr>
        <w:t>或等于</w:t>
      </w:r>
      <w:r>
        <w:rPr>
          <w:rFonts w:hint="eastAsia" w:ascii="Times New Roman" w:hAnsi="Times New Roman" w:eastAsia="仿宋_GB2312"/>
          <w:sz w:val="32"/>
          <w:szCs w:val="32"/>
        </w:rPr>
        <w:t>2名，本次采购失败。在满足上述条件后，</w:t>
      </w:r>
      <w:r>
        <w:rPr>
          <w:rFonts w:ascii="Times New Roman" w:hAnsi="Times New Roman" w:eastAsia="仿宋_GB2312"/>
          <w:sz w:val="32"/>
          <w:szCs w:val="32"/>
        </w:rPr>
        <w:t>评审</w:t>
      </w:r>
      <w:r>
        <w:rPr>
          <w:rFonts w:hint="eastAsia" w:ascii="Times New Roman" w:hAnsi="Times New Roman" w:eastAsia="仿宋_GB2312"/>
          <w:sz w:val="32"/>
          <w:szCs w:val="32"/>
        </w:rPr>
        <w:t>专家在资格</w:t>
      </w:r>
      <w:r>
        <w:rPr>
          <w:rFonts w:ascii="Times New Roman" w:hAnsi="Times New Roman" w:eastAsia="仿宋_GB2312"/>
          <w:sz w:val="32"/>
          <w:szCs w:val="32"/>
        </w:rPr>
        <w:t>审查</w:t>
      </w:r>
      <w:r>
        <w:rPr>
          <w:rFonts w:hint="eastAsia" w:ascii="Times New Roman" w:hAnsi="Times New Roman" w:eastAsia="仿宋_GB2312"/>
          <w:sz w:val="32"/>
          <w:szCs w:val="32"/>
        </w:rPr>
        <w:t>合格</w:t>
      </w:r>
      <w:r>
        <w:rPr>
          <w:rFonts w:ascii="Times New Roman" w:hAnsi="Times New Roman" w:eastAsia="仿宋_GB2312"/>
          <w:sz w:val="32"/>
          <w:szCs w:val="32"/>
        </w:rPr>
        <w:t>的投标申请书</w:t>
      </w:r>
      <w:r>
        <w:rPr>
          <w:rFonts w:hint="eastAsia" w:ascii="Times New Roman" w:hAnsi="Times New Roman" w:eastAsia="仿宋_GB2312"/>
          <w:sz w:val="32"/>
          <w:szCs w:val="32"/>
        </w:rPr>
        <w:t>中对投标单位进行报价排序，选择服务最终报价</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不含税</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最低</w:t>
      </w:r>
      <w:r>
        <w:rPr>
          <w:rFonts w:ascii="Times New Roman" w:hAnsi="Times New Roman" w:eastAsia="仿宋_GB2312"/>
          <w:sz w:val="32"/>
          <w:szCs w:val="32"/>
        </w:rPr>
        <w:t>者为</w:t>
      </w:r>
      <w:r>
        <w:rPr>
          <w:rFonts w:hint="eastAsia" w:ascii="Times New Roman" w:hAnsi="Times New Roman" w:eastAsia="仿宋_GB2312"/>
          <w:sz w:val="32"/>
          <w:szCs w:val="32"/>
        </w:rPr>
        <w:t>中选</w:t>
      </w:r>
      <w:r>
        <w:rPr>
          <w:rFonts w:ascii="Times New Roman" w:hAnsi="Times New Roman" w:eastAsia="仿宋_GB2312"/>
          <w:sz w:val="32"/>
          <w:szCs w:val="32"/>
        </w:rPr>
        <w:t>单位</w:t>
      </w:r>
      <w:r>
        <w:rPr>
          <w:rFonts w:hint="eastAsia" w:ascii="Times New Roman" w:hAnsi="Times New Roman" w:eastAsia="仿宋_GB2312"/>
          <w:sz w:val="32"/>
          <w:szCs w:val="32"/>
        </w:rPr>
        <w:t>。</w:t>
      </w:r>
    </w:p>
    <w:p w14:paraId="1F7192E6">
      <w:pPr>
        <w:pStyle w:val="6"/>
        <w:jc w:val="center"/>
        <w:rPr>
          <w:rFonts w:ascii="Times New Roman" w:hAnsi="Times New Roman" w:eastAsia="黑体" w:cs="Times New Roman"/>
          <w:color w:val="36363D"/>
          <w:kern w:val="0"/>
          <w:sz w:val="36"/>
          <w:szCs w:val="36"/>
        </w:rPr>
      </w:pPr>
      <w:r>
        <w:rPr>
          <w:rFonts w:hint="eastAsia" w:ascii="Times New Roman" w:hAnsi="Times New Roman" w:eastAsia="黑体" w:cs="Times New Roman"/>
          <w:color w:val="36363D"/>
          <w:kern w:val="0"/>
          <w:sz w:val="36"/>
          <w:szCs w:val="36"/>
        </w:rPr>
        <w:t>第五部分 最终报价表</w:t>
      </w:r>
    </w:p>
    <w:p w14:paraId="5676A6BC">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一、关于最终报价表的说明：</w:t>
      </w:r>
    </w:p>
    <w:p w14:paraId="6867BC0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1、最终报价表不需要封装在竞争性谈判申请文件中；</w:t>
      </w:r>
    </w:p>
    <w:p w14:paraId="6B3D7E3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2、最终报价表是在通过相关评审后，向评审委员会单独密封递交的文件，需由法定代表人（负责人）或授权代表签字；</w:t>
      </w:r>
    </w:p>
    <w:p w14:paraId="108B15B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3、最终报价表可以投标人的法定代表人（负责人）或授权代表在最后报价时手工填写；</w:t>
      </w:r>
    </w:p>
    <w:p w14:paraId="6793FFD1">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4、投标人最终报价不得高于对该项目之前的报价。</w:t>
      </w:r>
    </w:p>
    <w:p w14:paraId="4D84A664">
      <w:pPr>
        <w:spacing w:line="600" w:lineRule="exact"/>
        <w:ind w:firstLine="640" w:firstLineChars="200"/>
        <w:rPr>
          <w:rFonts w:ascii="Times New Roman" w:hAnsi="Times New Roman" w:eastAsia="仿宋_GB2312"/>
          <w:sz w:val="32"/>
          <w:szCs w:val="32"/>
        </w:rPr>
      </w:pPr>
    </w:p>
    <w:p w14:paraId="40D81F4C">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二、最终报价表格式：</w:t>
      </w:r>
    </w:p>
    <w:p w14:paraId="4DAF068D">
      <w:pPr>
        <w:spacing w:line="600" w:lineRule="exact"/>
        <w:ind w:firstLine="640" w:firstLineChars="200"/>
        <w:jc w:val="center"/>
        <w:rPr>
          <w:rFonts w:ascii="Times New Roman" w:hAnsi="Times New Roman" w:eastAsia="仿宋_GB2312"/>
          <w:sz w:val="32"/>
          <w:szCs w:val="32"/>
        </w:rPr>
      </w:pPr>
      <w:r>
        <w:rPr>
          <w:rFonts w:hint="eastAsia" w:ascii="Times New Roman" w:hAnsi="Times New Roman" w:eastAsia="仿宋_GB2312"/>
          <w:sz w:val="32"/>
          <w:szCs w:val="32"/>
        </w:rPr>
        <w:t>最终报价表</w:t>
      </w:r>
    </w:p>
    <w:tbl>
      <w:tblPr>
        <w:tblStyle w:val="10"/>
        <w:tblpPr w:leftFromText="180" w:rightFromText="180" w:vertAnchor="text" w:horzAnchor="page" w:tblpX="1877" w:tblpY="491"/>
        <w:tblOverlap w:val="never"/>
        <w:tblW w:w="8654" w:type="dxa"/>
        <w:tblInd w:w="0" w:type="dxa"/>
        <w:tblLayout w:type="fixed"/>
        <w:tblCellMar>
          <w:top w:w="0" w:type="dxa"/>
          <w:left w:w="108" w:type="dxa"/>
          <w:bottom w:w="0" w:type="dxa"/>
          <w:right w:w="108" w:type="dxa"/>
        </w:tblCellMar>
      </w:tblPr>
      <w:tblGrid>
        <w:gridCol w:w="2892"/>
        <w:gridCol w:w="5762"/>
      </w:tblGrid>
      <w:tr w14:paraId="79662CFF">
        <w:tblPrEx>
          <w:tblCellMar>
            <w:top w:w="0" w:type="dxa"/>
            <w:left w:w="108" w:type="dxa"/>
            <w:bottom w:w="0" w:type="dxa"/>
            <w:right w:w="108" w:type="dxa"/>
          </w:tblCellMar>
        </w:tblPrEx>
        <w:trPr>
          <w:trHeight w:val="1231" w:hRule="atLeast"/>
        </w:trPr>
        <w:tc>
          <w:tcPr>
            <w:tcW w:w="2892" w:type="dxa"/>
            <w:tcBorders>
              <w:top w:val="single" w:color="auto" w:sz="4" w:space="0"/>
              <w:left w:val="single" w:color="auto" w:sz="4" w:space="0"/>
              <w:bottom w:val="single" w:color="auto" w:sz="4" w:space="0"/>
              <w:right w:val="single" w:color="auto" w:sz="4" w:space="0"/>
            </w:tcBorders>
            <w:vAlign w:val="center"/>
          </w:tcPr>
          <w:p w14:paraId="33066B45">
            <w:pPr>
              <w:widowControl/>
              <w:spacing w:line="360" w:lineRule="auto"/>
              <w:jc w:val="center"/>
              <w:rPr>
                <w:rFonts w:hint="eastAsia" w:ascii="宋体" w:hAnsi="宋体" w:cs="宋体"/>
                <w:kern w:val="0"/>
                <w:sz w:val="24"/>
              </w:rPr>
            </w:pPr>
            <w:r>
              <w:rPr>
                <w:rFonts w:hint="eastAsia" w:ascii="Times New Roman" w:hAnsi="Times New Roman" w:eastAsia="仿宋_GB2312"/>
                <w:sz w:val="32"/>
                <w:szCs w:val="32"/>
              </w:rPr>
              <w:t>项目名称</w:t>
            </w:r>
          </w:p>
        </w:tc>
        <w:tc>
          <w:tcPr>
            <w:tcW w:w="5762" w:type="dxa"/>
            <w:tcBorders>
              <w:top w:val="single" w:color="auto" w:sz="4" w:space="0"/>
              <w:left w:val="nil"/>
              <w:bottom w:val="single" w:color="auto" w:sz="4" w:space="0"/>
              <w:right w:val="single" w:color="auto" w:sz="4" w:space="0"/>
            </w:tcBorders>
            <w:vAlign w:val="center"/>
          </w:tcPr>
          <w:p w14:paraId="587D88C7">
            <w:pPr>
              <w:widowControl/>
              <w:spacing w:line="360" w:lineRule="auto"/>
              <w:rPr>
                <w:rFonts w:hint="eastAsia" w:ascii="宋体" w:hAnsi="宋体" w:cs="宋体"/>
                <w:kern w:val="0"/>
                <w:sz w:val="24"/>
              </w:rPr>
            </w:pPr>
          </w:p>
        </w:tc>
      </w:tr>
      <w:tr w14:paraId="4E8143F7">
        <w:tblPrEx>
          <w:tblCellMar>
            <w:top w:w="0" w:type="dxa"/>
            <w:left w:w="108" w:type="dxa"/>
            <w:bottom w:w="0" w:type="dxa"/>
            <w:right w:w="108" w:type="dxa"/>
          </w:tblCellMar>
        </w:tblPrEx>
        <w:trPr>
          <w:trHeight w:val="1267" w:hRule="atLeast"/>
        </w:trPr>
        <w:tc>
          <w:tcPr>
            <w:tcW w:w="2892" w:type="dxa"/>
            <w:tcBorders>
              <w:top w:val="single" w:color="auto" w:sz="4" w:space="0"/>
              <w:left w:val="single" w:color="auto" w:sz="4" w:space="0"/>
              <w:bottom w:val="single" w:color="auto" w:sz="4" w:space="0"/>
              <w:right w:val="single" w:color="auto" w:sz="4" w:space="0"/>
            </w:tcBorders>
            <w:vAlign w:val="center"/>
          </w:tcPr>
          <w:p w14:paraId="4E9B8591">
            <w:pPr>
              <w:widowControl/>
              <w:spacing w:line="360" w:lineRule="auto"/>
              <w:jc w:val="center"/>
              <w:rPr>
                <w:rFonts w:hint="eastAsia" w:ascii="宋体" w:hAnsi="宋体" w:cs="宋体"/>
                <w:kern w:val="0"/>
                <w:sz w:val="24"/>
              </w:rPr>
            </w:pPr>
            <w:r>
              <w:rPr>
                <w:rFonts w:hint="eastAsia" w:ascii="Times New Roman" w:hAnsi="Times New Roman" w:eastAsia="仿宋_GB2312"/>
                <w:sz w:val="32"/>
                <w:szCs w:val="32"/>
              </w:rPr>
              <w:t>设计服务费</w:t>
            </w:r>
          </w:p>
        </w:tc>
        <w:tc>
          <w:tcPr>
            <w:tcW w:w="5762" w:type="dxa"/>
            <w:tcBorders>
              <w:top w:val="single" w:color="auto" w:sz="4" w:space="0"/>
              <w:left w:val="nil"/>
              <w:bottom w:val="single" w:color="auto" w:sz="4" w:space="0"/>
              <w:right w:val="single" w:color="auto" w:sz="4" w:space="0"/>
            </w:tcBorders>
            <w:vAlign w:val="center"/>
          </w:tcPr>
          <w:p w14:paraId="3638FA72">
            <w:pPr>
              <w:pStyle w:val="5"/>
              <w:widowControl/>
              <w:spacing w:line="360" w:lineRule="auto"/>
              <w:ind w:left="241" w:hanging="241" w:hangingChars="100"/>
              <w:rPr>
                <w:rFonts w:hint="eastAsia"/>
                <w:kern w:val="0"/>
                <w:sz w:val="24"/>
              </w:rPr>
            </w:pPr>
            <w:r>
              <w:rPr>
                <w:rFonts w:hint="eastAsia"/>
                <w:b/>
                <w:sz w:val="24"/>
              </w:rPr>
              <w:t xml:space="preserve"> </w:t>
            </w:r>
            <w:r>
              <w:rPr>
                <w:rFonts w:hint="eastAsia" w:ascii="Times New Roman" w:hAnsi="Times New Roman" w:eastAsia="仿宋_GB2312"/>
                <w:sz w:val="32"/>
                <w:szCs w:val="32"/>
                <w:lang w:val="en-US" w:eastAsia="zh-CN"/>
              </w:rPr>
              <w:t xml:space="preserve">含税 </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不含税</w:t>
            </w:r>
            <w:r>
              <w:rPr>
                <w:rFonts w:hint="eastAsia" w:ascii="Times New Roman" w:hAnsi="Times New Roman" w:eastAsia="仿宋_GB2312"/>
                <w:sz w:val="32"/>
                <w:szCs w:val="32"/>
                <w:u w:val="single"/>
                <w:lang w:val="en-US" w:eastAsia="zh-CN"/>
              </w:rPr>
              <w:t xml:space="preserve">    </w:t>
            </w:r>
            <w:r>
              <w:rPr>
                <w:rFonts w:hint="eastAsia" w:ascii="Times New Roman" w:hAnsi="Times New Roman" w:eastAsia="仿宋_GB2312"/>
                <w:sz w:val="32"/>
                <w:szCs w:val="32"/>
                <w:lang w:val="en-US" w:eastAsia="zh-CN"/>
              </w:rPr>
              <w:t xml:space="preserve">万元，  </w:t>
            </w:r>
            <w:r>
              <w:rPr>
                <w:rFonts w:hint="eastAsia" w:ascii="Times New Roman" w:hAnsi="Times New Roman" w:eastAsia="仿宋_GB2312"/>
                <w:sz w:val="32"/>
                <w:szCs w:val="32"/>
              </w:rPr>
              <w:t>税率：</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w:t>
            </w:r>
          </w:p>
        </w:tc>
      </w:tr>
      <w:tr w14:paraId="63A1BFC8">
        <w:tblPrEx>
          <w:tblCellMar>
            <w:top w:w="0" w:type="dxa"/>
            <w:left w:w="108" w:type="dxa"/>
            <w:bottom w:w="0" w:type="dxa"/>
            <w:right w:w="108" w:type="dxa"/>
          </w:tblCellMar>
        </w:tblPrEx>
        <w:trPr>
          <w:trHeight w:val="1271" w:hRule="atLeast"/>
        </w:trPr>
        <w:tc>
          <w:tcPr>
            <w:tcW w:w="2892" w:type="dxa"/>
            <w:tcBorders>
              <w:top w:val="single" w:color="auto" w:sz="4" w:space="0"/>
              <w:left w:val="single" w:color="auto" w:sz="4" w:space="0"/>
              <w:bottom w:val="single" w:color="auto" w:sz="4" w:space="0"/>
              <w:right w:val="single" w:color="auto" w:sz="4" w:space="0"/>
            </w:tcBorders>
            <w:vAlign w:val="center"/>
          </w:tcPr>
          <w:p w14:paraId="168B79E7">
            <w:pPr>
              <w:widowControl/>
              <w:spacing w:line="360" w:lineRule="auto"/>
              <w:jc w:val="center"/>
              <w:rPr>
                <w:rFonts w:hint="eastAsia" w:ascii="宋体" w:hAnsi="宋体" w:cs="宋体"/>
                <w:kern w:val="0"/>
                <w:sz w:val="24"/>
              </w:rPr>
            </w:pPr>
            <w:r>
              <w:rPr>
                <w:rFonts w:hint="eastAsia" w:ascii="Times New Roman" w:hAnsi="Times New Roman" w:eastAsia="仿宋_GB2312"/>
                <w:sz w:val="32"/>
                <w:szCs w:val="32"/>
              </w:rPr>
              <w:t>总价</w:t>
            </w:r>
          </w:p>
        </w:tc>
        <w:tc>
          <w:tcPr>
            <w:tcW w:w="5762" w:type="dxa"/>
            <w:tcBorders>
              <w:top w:val="single" w:color="auto" w:sz="4" w:space="0"/>
              <w:left w:val="nil"/>
              <w:bottom w:val="single" w:color="auto" w:sz="4" w:space="0"/>
              <w:right w:val="single" w:color="auto" w:sz="4" w:space="0"/>
            </w:tcBorders>
            <w:vAlign w:val="center"/>
          </w:tcPr>
          <w:p w14:paraId="5F08DAB0">
            <w:pPr>
              <w:widowControl/>
              <w:spacing w:line="360" w:lineRule="auto"/>
              <w:rPr>
                <w:rFonts w:hint="eastAsia" w:ascii="宋体" w:hAnsi="宋体" w:eastAsia="宋体" w:cs="宋体"/>
                <w:kern w:val="0"/>
                <w:sz w:val="24"/>
              </w:rPr>
            </w:pPr>
            <w:r>
              <w:rPr>
                <w:rFonts w:hint="eastAsia" w:ascii="宋体" w:hAnsi="宋体"/>
                <w:b/>
                <w:sz w:val="24"/>
              </w:rPr>
              <w:t xml:space="preserve"> </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万元</w:t>
            </w:r>
          </w:p>
        </w:tc>
      </w:tr>
    </w:tbl>
    <w:p w14:paraId="0E8FEB99">
      <w:pPr>
        <w:spacing w:line="600" w:lineRule="exact"/>
        <w:ind w:firstLine="643" w:firstLineChars="200"/>
        <w:rPr>
          <w:rFonts w:ascii="Times New Roman" w:hAnsi="Times New Roman" w:eastAsia="仿宋_GB2312"/>
          <w:b/>
          <w:bCs/>
          <w:sz w:val="32"/>
          <w:szCs w:val="32"/>
        </w:rPr>
      </w:pPr>
      <w:r>
        <w:rPr>
          <w:rFonts w:hint="eastAsia" w:ascii="Times New Roman" w:hAnsi="Times New Roman" w:eastAsia="仿宋_GB2312"/>
          <w:b/>
          <w:bCs/>
          <w:sz w:val="32"/>
          <w:szCs w:val="32"/>
        </w:rPr>
        <w:t>注：1、采购应答总价包括供应商完成本项目所需的一切费用。</w:t>
      </w:r>
    </w:p>
    <w:p w14:paraId="0574BE40">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投标人：          </w:t>
      </w:r>
    </w:p>
    <w:p w14:paraId="2FBD168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法定代表人或其委托代理人：          </w:t>
      </w:r>
    </w:p>
    <w:p w14:paraId="3579FC39">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日  期：      年      月      日</w:t>
      </w:r>
    </w:p>
    <w:p w14:paraId="1737073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08B79F"/>
    <w:multiLevelType w:val="singleLevel"/>
    <w:tmpl w:val="4D08B79F"/>
    <w:lvl w:ilvl="0" w:tentative="0">
      <w:start w:val="1"/>
      <w:numFmt w:val="decimal"/>
      <w:suff w:val="space"/>
      <w:lvlText w:val="%1."/>
      <w:lvlJc w:val="left"/>
      <w:pPr>
        <w:ind w:left="425" w:hanging="425"/>
      </w:pPr>
      <w:rPr>
        <w:rFonts w:hint="default"/>
      </w:rPr>
    </w:lvl>
  </w:abstractNum>
  <w:abstractNum w:abstractNumId="1">
    <w:nsid w:val="6D85F265"/>
    <w:multiLevelType w:val="singleLevel"/>
    <w:tmpl w:val="6D85F265"/>
    <w:lvl w:ilvl="0" w:tentative="0">
      <w:start w:val="2"/>
      <w:numFmt w:val="chineseCounting"/>
      <w:suff w:val="nothing"/>
      <w:lvlText w:val="%1、"/>
      <w:lvlJc w:val="left"/>
      <w:rPr>
        <w:rFonts w:hint="eastAsia" w:ascii="楷体_GB2312" w:hAnsi="楷体_GB2312" w:eastAsia="楷体_GB2312" w:cs="楷体_GB2312"/>
      </w:rPr>
    </w:lvl>
  </w:abstractNum>
  <w:abstractNum w:abstractNumId="2">
    <w:nsid w:val="7A06B917"/>
    <w:multiLevelType w:val="singleLevel"/>
    <w:tmpl w:val="7A06B917"/>
    <w:lvl w:ilvl="0" w:tentative="0">
      <w:start w:val="1"/>
      <w:numFmt w:val="decimal"/>
      <w:suff w:val="space"/>
      <w:lvlText w:val="%1."/>
      <w:lvlJc w:val="left"/>
      <w:pPr>
        <w:ind w:left="425" w:hanging="425"/>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5F57CF"/>
    <w:rsid w:val="05202FAD"/>
    <w:rsid w:val="095F57CF"/>
    <w:rsid w:val="0AEE032A"/>
    <w:rsid w:val="1C4156BB"/>
    <w:rsid w:val="2B9538B8"/>
    <w:rsid w:val="328F656D"/>
    <w:rsid w:val="387F7A28"/>
    <w:rsid w:val="635810D4"/>
    <w:rsid w:val="6ADB07C4"/>
    <w:rsid w:val="6BA36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line="560" w:lineRule="exact"/>
      <w:jc w:val="center"/>
      <w:outlineLvl w:val="0"/>
    </w:pPr>
    <w:rPr>
      <w:rFonts w:eastAsia="方正小标宋简体"/>
      <w:kern w:val="44"/>
      <w:sz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cs="Times New Roman"/>
      <w:b/>
      <w:sz w:val="32"/>
    </w:rPr>
  </w:style>
  <w:style w:type="paragraph" w:styleId="4">
    <w:name w:val="heading 4"/>
    <w:basedOn w:val="1"/>
    <w:next w:val="1"/>
    <w:qFormat/>
    <w:uiPriority w:val="1"/>
    <w:pPr>
      <w:spacing w:before="128"/>
      <w:ind w:right="60"/>
      <w:jc w:val="center"/>
      <w:outlineLvl w:val="3"/>
    </w:pPr>
    <w:rPr>
      <w:rFonts w:ascii="黑体" w:hAnsi="黑体" w:eastAsia="黑体" w:cs="黑体"/>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Normal Indent"/>
    <w:basedOn w:val="1"/>
    <w:semiHidden/>
    <w:unhideWhenUsed/>
    <w:qFormat/>
    <w:uiPriority w:val="99"/>
    <w:pPr>
      <w:ind w:firstLine="420" w:firstLineChars="200"/>
    </w:pPr>
    <w:rPr>
      <w:rFonts w:ascii="宋体" w:hAnsi="宋体"/>
    </w:rPr>
  </w:style>
  <w:style w:type="paragraph" w:styleId="6">
    <w:name w:val="Body Text"/>
    <w:basedOn w:val="1"/>
    <w:next w:val="7"/>
    <w:qFormat/>
    <w:uiPriority w:val="99"/>
    <w:pPr>
      <w:spacing w:before="60"/>
      <w:ind w:left="241"/>
    </w:pPr>
    <w:rPr>
      <w:sz w:val="28"/>
      <w:szCs w:val="28"/>
    </w:rPr>
  </w:style>
  <w:style w:type="paragraph" w:styleId="7">
    <w:name w:val="toc 5"/>
    <w:basedOn w:val="1"/>
    <w:next w:val="1"/>
    <w:semiHidden/>
    <w:qFormat/>
    <w:uiPriority w:val="0"/>
    <w:pPr>
      <w:spacing w:line="360" w:lineRule="auto"/>
      <w:ind w:left="1120"/>
      <w:jc w:val="left"/>
    </w:pPr>
    <w:rPr>
      <w:sz w:val="24"/>
    </w:rPr>
  </w:style>
  <w:style w:type="paragraph" w:styleId="8">
    <w:name w:val="Body Text Indent"/>
    <w:basedOn w:val="1"/>
    <w:next w:val="1"/>
    <w:qFormat/>
    <w:uiPriority w:val="99"/>
    <w:pPr>
      <w:spacing w:after="120"/>
      <w:ind w:left="420" w:leftChars="200"/>
    </w:pPr>
  </w:style>
  <w:style w:type="paragraph" w:styleId="9">
    <w:name w:val="toc 2"/>
    <w:basedOn w:val="1"/>
    <w:next w:val="1"/>
    <w:qFormat/>
    <w:uiPriority w:val="0"/>
    <w:pPr>
      <w:ind w:left="420" w:leftChars="200"/>
    </w:pPr>
    <w:rPr>
      <w:rFonts w:ascii="Times New Roman" w:hAnsi="Times New Roman" w:eastAsia="宋体" w:cs="Times New Roman"/>
    </w:rPr>
  </w:style>
  <w:style w:type="paragraph" w:customStyle="1" w:styleId="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4412</Words>
  <Characters>4500</Characters>
  <Lines>0</Lines>
  <Paragraphs>0</Paragraphs>
  <TotalTime>75</TotalTime>
  <ScaleCrop>false</ScaleCrop>
  <LinksUpToDate>false</LinksUpToDate>
  <CharactersWithSpaces>5031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2025-11-28T06:06:00Z</dcterms:created>
  <dc:creator>果冻</dc:creator>
  <cp:lastModifiedBy>Cookies</cp:lastModifiedBy>
  <cp:lastPrinted>2025-12-04T07:28:00Z</cp:lastPrinted>
  <dcterms:modified xsi:type="dcterms:W3CDTF">2025-12-15T03:23:46Z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03F1548A8C4A4E27AED7BD6453CF480C_13</vt:lpwstr>
  </property>
  <property fmtid="{D5CDD505-2E9C-101B-9397-08002B2CF9AE}" pid="4" name="KSOTemplateDocerSaveRecord">
    <vt:lpwstr>eyJoZGlkIjoiYjVjODA5NTVlMDg1MmY1NTg2MjJiMmE1ZjQyNzcwOGMiLCJ1c2VySWQiOiI0MDQ1MzUxMzQifQ==</vt:lpwstr>
  </property>
</Properties>
</file>